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3FEE" w14:textId="30349DF3" w:rsidR="00FB4ADD" w:rsidRDefault="00764EA5" w:rsidP="00764EA5">
      <w:pPr>
        <w:pStyle w:val="ConsPlusNormal"/>
        <w:ind w:firstLine="540"/>
        <w:jc w:val="center"/>
      </w:pPr>
      <w:r>
        <w:t>Форма 3.1.1 Общая информация о регулируемой организации</w:t>
      </w:r>
    </w:p>
    <w:p w14:paraId="6D9C37AF" w14:textId="77777777" w:rsidR="00764EA5" w:rsidRDefault="00764EA5" w:rsidP="00FB4ADD">
      <w:pPr>
        <w:pStyle w:val="ConsPlusNormal"/>
        <w:ind w:firstLine="540"/>
        <w:jc w:val="both"/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48"/>
        <w:gridCol w:w="4774"/>
        <w:gridCol w:w="1917"/>
      </w:tblGrid>
      <w:tr w:rsidR="00764EA5" w:rsidRPr="00FB4ADD" w14:paraId="29C2B698" w14:textId="77777777" w:rsidTr="00DB7AEA">
        <w:tc>
          <w:tcPr>
            <w:tcW w:w="8364" w:type="dxa"/>
            <w:gridSpan w:val="3"/>
          </w:tcPr>
          <w:p w14:paraId="64D45A3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Параметры формы</w:t>
            </w:r>
          </w:p>
        </w:tc>
        <w:tc>
          <w:tcPr>
            <w:tcW w:w="1917" w:type="dxa"/>
            <w:vMerge w:val="restart"/>
          </w:tcPr>
          <w:p w14:paraId="4195C566" w14:textId="77777777" w:rsidR="00764EA5" w:rsidRPr="00DB7AEA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Описание параметров формы</w:t>
            </w:r>
          </w:p>
        </w:tc>
      </w:tr>
      <w:tr w:rsidR="00764EA5" w:rsidRPr="00FB4ADD" w14:paraId="1BC014A5" w14:textId="77777777" w:rsidTr="00DB7AEA">
        <w:tc>
          <w:tcPr>
            <w:tcW w:w="642" w:type="dxa"/>
          </w:tcPr>
          <w:p w14:paraId="2DE3A53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N п/п</w:t>
            </w:r>
          </w:p>
        </w:tc>
        <w:tc>
          <w:tcPr>
            <w:tcW w:w="2948" w:type="dxa"/>
          </w:tcPr>
          <w:p w14:paraId="1145C0B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4774" w:type="dxa"/>
          </w:tcPr>
          <w:p w14:paraId="3BFFEE5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  <w:tc>
          <w:tcPr>
            <w:tcW w:w="1917" w:type="dxa"/>
            <w:vMerge/>
          </w:tcPr>
          <w:p w14:paraId="646898F0" w14:textId="77777777" w:rsidR="00764EA5" w:rsidRPr="00DB7AEA" w:rsidRDefault="00764EA5" w:rsidP="00801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471F6FC" w14:textId="77777777" w:rsidTr="00DB7AEA">
        <w:tc>
          <w:tcPr>
            <w:tcW w:w="642" w:type="dxa"/>
            <w:vAlign w:val="center"/>
          </w:tcPr>
          <w:p w14:paraId="32E4AF2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0A20EB6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74" w:type="dxa"/>
            <w:vAlign w:val="center"/>
          </w:tcPr>
          <w:p w14:paraId="2BF4702B" w14:textId="032727A7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Ханты – Мансийский автономный округ – Югра</w:t>
            </w:r>
          </w:p>
        </w:tc>
        <w:tc>
          <w:tcPr>
            <w:tcW w:w="1917" w:type="dxa"/>
            <w:vAlign w:val="center"/>
          </w:tcPr>
          <w:p w14:paraId="5B7FE49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</w:t>
            </w:r>
          </w:p>
        </w:tc>
      </w:tr>
      <w:tr w:rsidR="00764EA5" w:rsidRPr="00FB4ADD" w14:paraId="203D4767" w14:textId="77777777" w:rsidTr="00DB7AEA">
        <w:tc>
          <w:tcPr>
            <w:tcW w:w="642" w:type="dxa"/>
            <w:vAlign w:val="center"/>
          </w:tcPr>
          <w:p w14:paraId="331CF1D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7877C70F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774" w:type="dxa"/>
            <w:vAlign w:val="center"/>
          </w:tcPr>
          <w:p w14:paraId="261C7C7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DE0B2EF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727EBF2" w14:textId="77777777" w:rsidTr="00DB7AEA">
        <w:tc>
          <w:tcPr>
            <w:tcW w:w="642" w:type="dxa"/>
            <w:vAlign w:val="center"/>
          </w:tcPr>
          <w:p w14:paraId="69E90651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948" w:type="dxa"/>
            <w:vAlign w:val="center"/>
          </w:tcPr>
          <w:p w14:paraId="2BA451B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774" w:type="dxa"/>
            <w:vAlign w:val="center"/>
          </w:tcPr>
          <w:p w14:paraId="59DF3F08" w14:textId="3B39BD6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«Промышленные Информационные Технологии»</w:t>
            </w:r>
          </w:p>
        </w:tc>
        <w:tc>
          <w:tcPr>
            <w:tcW w:w="1917" w:type="dxa"/>
          </w:tcPr>
          <w:p w14:paraId="6481EB2C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764EA5" w:rsidRPr="00FB4ADD" w14:paraId="7F51149F" w14:textId="77777777" w:rsidTr="00DB7AEA">
        <w:tc>
          <w:tcPr>
            <w:tcW w:w="642" w:type="dxa"/>
            <w:vAlign w:val="center"/>
          </w:tcPr>
          <w:p w14:paraId="0193918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2948" w:type="dxa"/>
            <w:vAlign w:val="center"/>
          </w:tcPr>
          <w:p w14:paraId="154205F7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774" w:type="dxa"/>
            <w:vAlign w:val="center"/>
          </w:tcPr>
          <w:p w14:paraId="20EB9120" w14:textId="773F40E3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7727669044</w:t>
            </w:r>
          </w:p>
        </w:tc>
        <w:tc>
          <w:tcPr>
            <w:tcW w:w="1917" w:type="dxa"/>
            <w:vAlign w:val="center"/>
          </w:tcPr>
          <w:p w14:paraId="082B470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идентификационный номер налогоплательщика.</w:t>
            </w:r>
          </w:p>
        </w:tc>
      </w:tr>
      <w:tr w:rsidR="00764EA5" w:rsidRPr="00FB4ADD" w14:paraId="49F7C6B1" w14:textId="77777777" w:rsidTr="00DB7AEA">
        <w:tc>
          <w:tcPr>
            <w:tcW w:w="642" w:type="dxa"/>
            <w:vAlign w:val="center"/>
          </w:tcPr>
          <w:p w14:paraId="649112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2948" w:type="dxa"/>
            <w:vAlign w:val="center"/>
          </w:tcPr>
          <w:p w14:paraId="2C92091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774" w:type="dxa"/>
            <w:vAlign w:val="center"/>
          </w:tcPr>
          <w:p w14:paraId="797486E2" w14:textId="76BE3E9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860701001</w:t>
            </w:r>
          </w:p>
        </w:tc>
        <w:tc>
          <w:tcPr>
            <w:tcW w:w="1917" w:type="dxa"/>
            <w:vAlign w:val="center"/>
          </w:tcPr>
          <w:p w14:paraId="066774C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код причины постановки на учет (при наличии).</w:t>
            </w:r>
          </w:p>
        </w:tc>
      </w:tr>
      <w:tr w:rsidR="00764EA5" w:rsidRPr="00FB4ADD" w14:paraId="4B67AE45" w14:textId="77777777" w:rsidTr="00DB7AEA">
        <w:tc>
          <w:tcPr>
            <w:tcW w:w="642" w:type="dxa"/>
            <w:vAlign w:val="center"/>
          </w:tcPr>
          <w:p w14:paraId="418E4A5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2948" w:type="dxa"/>
            <w:vAlign w:val="center"/>
          </w:tcPr>
          <w:p w14:paraId="0AC5F35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774" w:type="dxa"/>
            <w:vAlign w:val="center"/>
          </w:tcPr>
          <w:p w14:paraId="671562B7" w14:textId="6332275E" w:rsidR="00764EA5" w:rsidRPr="00FB4ADD" w:rsidRDefault="00CB3E93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3E93">
              <w:rPr>
                <w:rFonts w:ascii="Tahoma" w:hAnsi="Tahoma" w:cs="Tahoma"/>
                <w:sz w:val="18"/>
                <w:szCs w:val="18"/>
              </w:rPr>
              <w:t>5087746478342</w:t>
            </w:r>
          </w:p>
        </w:tc>
        <w:tc>
          <w:tcPr>
            <w:tcW w:w="1917" w:type="dxa"/>
            <w:vAlign w:val="center"/>
          </w:tcPr>
          <w:p w14:paraId="3A78E7F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764EA5" w:rsidRPr="00FB4ADD" w14:paraId="04C4FFE2" w14:textId="77777777" w:rsidTr="00DB7AEA">
        <w:tc>
          <w:tcPr>
            <w:tcW w:w="642" w:type="dxa"/>
            <w:vAlign w:val="center"/>
          </w:tcPr>
          <w:p w14:paraId="6395681A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2948" w:type="dxa"/>
            <w:vAlign w:val="center"/>
          </w:tcPr>
          <w:p w14:paraId="75C7A1E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дата присвоения ОГРН</w:t>
            </w:r>
          </w:p>
        </w:tc>
        <w:tc>
          <w:tcPr>
            <w:tcW w:w="4774" w:type="dxa"/>
            <w:vAlign w:val="center"/>
          </w:tcPr>
          <w:p w14:paraId="069A3F49" w14:textId="78A81C0D" w:rsidR="00764EA5" w:rsidRPr="00FB4ADD" w:rsidRDefault="00EF1DF2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24.11.2008</w:t>
            </w:r>
          </w:p>
        </w:tc>
        <w:tc>
          <w:tcPr>
            <w:tcW w:w="1917" w:type="dxa"/>
            <w:vAlign w:val="center"/>
          </w:tcPr>
          <w:p w14:paraId="667A817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Дата присвоения ОГРН указывается в виде "ДД.ММ</w:t>
            </w:r>
            <w:proofErr w:type="gramStart"/>
            <w:r w:rsidRPr="00DB7AEA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DB7AEA">
              <w:rPr>
                <w:rFonts w:ascii="Tahoma" w:hAnsi="Tahoma" w:cs="Tahoma"/>
                <w:sz w:val="16"/>
                <w:szCs w:val="16"/>
              </w:rPr>
              <w:t>ГГГ".</w:t>
            </w:r>
          </w:p>
        </w:tc>
      </w:tr>
      <w:tr w:rsidR="00764EA5" w:rsidRPr="00FB4ADD" w14:paraId="7DF4DBB7" w14:textId="77777777" w:rsidTr="00DB7AEA">
        <w:tc>
          <w:tcPr>
            <w:tcW w:w="642" w:type="dxa"/>
            <w:vAlign w:val="center"/>
          </w:tcPr>
          <w:p w14:paraId="1499322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2948" w:type="dxa"/>
            <w:vAlign w:val="center"/>
          </w:tcPr>
          <w:p w14:paraId="5426E79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74" w:type="dxa"/>
            <w:vAlign w:val="center"/>
          </w:tcPr>
          <w:p w14:paraId="76C75C65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Инспекция Федеральной налоговой службы</w:t>
            </w:r>
          </w:p>
          <w:p w14:paraId="593094E3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 xml:space="preserve">по </w:t>
            </w:r>
            <w:proofErr w:type="spellStart"/>
            <w:r w:rsidRPr="00EF1DF2">
              <w:rPr>
                <w:rFonts w:ascii="Tahoma" w:hAnsi="Tahoma" w:cs="Tahoma"/>
                <w:sz w:val="18"/>
                <w:szCs w:val="18"/>
              </w:rPr>
              <w:t>Сургутскому</w:t>
            </w:r>
            <w:proofErr w:type="spellEnd"/>
            <w:r w:rsidRPr="00EF1DF2">
              <w:rPr>
                <w:rFonts w:ascii="Tahoma" w:hAnsi="Tahoma" w:cs="Tahoma"/>
                <w:sz w:val="18"/>
                <w:szCs w:val="18"/>
              </w:rPr>
              <w:t xml:space="preserve"> району Ханты-</w:t>
            </w:r>
          </w:p>
          <w:p w14:paraId="738EDC93" w14:textId="37CCAE98" w:rsidR="00764EA5" w:rsidRPr="00FB4ADD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Мансийского автономного округа - Югры</w:t>
            </w:r>
          </w:p>
        </w:tc>
        <w:tc>
          <w:tcPr>
            <w:tcW w:w="1917" w:type="dxa"/>
            <w:vAlign w:val="center"/>
          </w:tcPr>
          <w:p w14:paraId="4AB0DC00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49FF235" w14:textId="77777777" w:rsidTr="00DB7AEA">
        <w:tc>
          <w:tcPr>
            <w:tcW w:w="642" w:type="dxa"/>
            <w:vAlign w:val="center"/>
          </w:tcPr>
          <w:p w14:paraId="359DF504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48" w:type="dxa"/>
            <w:vAlign w:val="center"/>
          </w:tcPr>
          <w:p w14:paraId="07CD65E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774" w:type="dxa"/>
            <w:vAlign w:val="center"/>
          </w:tcPr>
          <w:p w14:paraId="6DCB4BB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B25CFC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62D1951" w14:textId="77777777" w:rsidTr="00DB7AEA">
        <w:tc>
          <w:tcPr>
            <w:tcW w:w="642" w:type="dxa"/>
            <w:vAlign w:val="center"/>
          </w:tcPr>
          <w:p w14:paraId="671BC5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2948" w:type="dxa"/>
            <w:vAlign w:val="center"/>
          </w:tcPr>
          <w:p w14:paraId="2F85EE4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774" w:type="dxa"/>
            <w:vAlign w:val="center"/>
          </w:tcPr>
          <w:p w14:paraId="4013861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80D02B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6C0" w:rsidRPr="00CB16C0" w14:paraId="4CEF8C25" w14:textId="77777777" w:rsidTr="00DB7AEA">
        <w:tc>
          <w:tcPr>
            <w:tcW w:w="642" w:type="dxa"/>
            <w:vAlign w:val="center"/>
          </w:tcPr>
          <w:p w14:paraId="7B310A2B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3.1.1</w:t>
            </w:r>
          </w:p>
        </w:tc>
        <w:tc>
          <w:tcPr>
            <w:tcW w:w="2948" w:type="dxa"/>
            <w:vAlign w:val="center"/>
          </w:tcPr>
          <w:p w14:paraId="23601A58" w14:textId="77777777" w:rsidR="00764EA5" w:rsidRPr="00CB16C0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774" w:type="dxa"/>
            <w:vAlign w:val="center"/>
          </w:tcPr>
          <w:p w14:paraId="38DF6C39" w14:textId="20749C6C" w:rsidR="00764EA5" w:rsidRPr="00CB16C0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E47A0C5" w14:textId="77777777" w:rsidR="00764EA5" w:rsidRPr="00CB16C0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16C0">
              <w:rPr>
                <w:rFonts w:ascii="Tahoma" w:hAnsi="Tahoma" w:cs="Tahoma"/>
                <w:sz w:val="16"/>
                <w:szCs w:val="16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CB16C0" w:rsidRPr="00CB16C0" w14:paraId="13DE8DE7" w14:textId="77777777" w:rsidTr="00DB7AEA">
        <w:tc>
          <w:tcPr>
            <w:tcW w:w="642" w:type="dxa"/>
            <w:vAlign w:val="center"/>
          </w:tcPr>
          <w:p w14:paraId="1CE0348C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3.1.2</w:t>
            </w:r>
          </w:p>
        </w:tc>
        <w:tc>
          <w:tcPr>
            <w:tcW w:w="2948" w:type="dxa"/>
            <w:vAlign w:val="center"/>
          </w:tcPr>
          <w:p w14:paraId="604C8ED0" w14:textId="77777777" w:rsidR="00764EA5" w:rsidRPr="00CB16C0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имя должностного лица</w:t>
            </w:r>
          </w:p>
        </w:tc>
        <w:tc>
          <w:tcPr>
            <w:tcW w:w="4774" w:type="dxa"/>
            <w:vAlign w:val="center"/>
          </w:tcPr>
          <w:p w14:paraId="740FA4FD" w14:textId="34A199F3" w:rsidR="00764EA5" w:rsidRPr="00CB16C0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397F8A" w14:textId="77777777" w:rsidR="00764EA5" w:rsidRPr="00CB16C0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16C0">
              <w:rPr>
                <w:rFonts w:ascii="Tahoma" w:hAnsi="Tahoma" w:cs="Tahoma"/>
                <w:sz w:val="16"/>
                <w:szCs w:val="16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CB16C0" w:rsidRPr="00CB16C0" w14:paraId="7B4FB1D2" w14:textId="77777777" w:rsidTr="00DB7AEA">
        <w:tc>
          <w:tcPr>
            <w:tcW w:w="642" w:type="dxa"/>
            <w:vAlign w:val="center"/>
          </w:tcPr>
          <w:p w14:paraId="5BF6964E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3.1.3</w:t>
            </w:r>
          </w:p>
        </w:tc>
        <w:tc>
          <w:tcPr>
            <w:tcW w:w="2948" w:type="dxa"/>
            <w:vAlign w:val="center"/>
          </w:tcPr>
          <w:p w14:paraId="1DF121CE" w14:textId="77777777" w:rsidR="00764EA5" w:rsidRPr="00CB16C0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774" w:type="dxa"/>
            <w:vAlign w:val="center"/>
          </w:tcPr>
          <w:p w14:paraId="46AA8BCA" w14:textId="369BDA64" w:rsidR="00764EA5" w:rsidRPr="00CB16C0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17" w:type="dxa"/>
            <w:vAlign w:val="center"/>
          </w:tcPr>
          <w:p w14:paraId="17C1A7D1" w14:textId="77777777" w:rsidR="00764EA5" w:rsidRPr="00CB16C0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B16C0">
              <w:rPr>
                <w:rFonts w:ascii="Tahoma" w:hAnsi="Tahoma" w:cs="Tahoma"/>
                <w:sz w:val="16"/>
                <w:szCs w:val="16"/>
              </w:rPr>
              <w:t xml:space="preserve">Указывается отчество </w:t>
            </w:r>
            <w:r w:rsidRPr="00CB16C0">
              <w:rPr>
                <w:rFonts w:ascii="Tahoma" w:hAnsi="Tahoma" w:cs="Tahoma"/>
                <w:sz w:val="16"/>
                <w:szCs w:val="16"/>
              </w:rPr>
              <w:lastRenderedPageBreak/>
              <w:t>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CB16C0" w:rsidRPr="00CB16C0" w14:paraId="7B932FDB" w14:textId="77777777" w:rsidTr="00DB7AEA">
        <w:tc>
          <w:tcPr>
            <w:tcW w:w="642" w:type="dxa"/>
            <w:vAlign w:val="center"/>
          </w:tcPr>
          <w:p w14:paraId="3B65CEA2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48" w:type="dxa"/>
            <w:vAlign w:val="center"/>
          </w:tcPr>
          <w:p w14:paraId="4BB4F4BE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должность</w:t>
            </w:r>
          </w:p>
        </w:tc>
        <w:tc>
          <w:tcPr>
            <w:tcW w:w="4774" w:type="dxa"/>
            <w:vAlign w:val="center"/>
          </w:tcPr>
          <w:p w14:paraId="781DF955" w14:textId="14160360" w:rsidR="00764EA5" w:rsidRPr="00CB16C0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0F329B1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6C0" w:rsidRPr="00CB16C0" w14:paraId="4317CE4F" w14:textId="77777777" w:rsidTr="00DB7AEA">
        <w:tc>
          <w:tcPr>
            <w:tcW w:w="642" w:type="dxa"/>
            <w:vAlign w:val="center"/>
          </w:tcPr>
          <w:p w14:paraId="589FEC7A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2948" w:type="dxa"/>
            <w:vAlign w:val="center"/>
          </w:tcPr>
          <w:p w14:paraId="0A3FF158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521A7B75" w14:textId="2B8C3392" w:rsidR="00764EA5" w:rsidRPr="00CB16C0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CFF2413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16C0" w:rsidRPr="00CB16C0" w14:paraId="574158C0" w14:textId="77777777" w:rsidTr="00DB7AEA">
        <w:tc>
          <w:tcPr>
            <w:tcW w:w="642" w:type="dxa"/>
            <w:vAlign w:val="center"/>
          </w:tcPr>
          <w:p w14:paraId="03528BA3" w14:textId="77777777" w:rsidR="00764EA5" w:rsidRPr="00CB16C0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2948" w:type="dxa"/>
            <w:vAlign w:val="center"/>
          </w:tcPr>
          <w:p w14:paraId="10C3A504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16C0">
              <w:rPr>
                <w:rFonts w:ascii="Tahoma" w:hAnsi="Tahoma" w:cs="Tahoma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774" w:type="dxa"/>
            <w:vAlign w:val="center"/>
          </w:tcPr>
          <w:p w14:paraId="3C9E31CB" w14:textId="3CA33CA2" w:rsidR="00764EA5" w:rsidRPr="00CB16C0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BE91117" w14:textId="77777777" w:rsidR="00764EA5" w:rsidRPr="00CB16C0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8B7F1EA" w14:textId="77777777" w:rsidTr="00DB7AEA">
        <w:tc>
          <w:tcPr>
            <w:tcW w:w="642" w:type="dxa"/>
            <w:vAlign w:val="center"/>
          </w:tcPr>
          <w:p w14:paraId="00F69CD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48" w:type="dxa"/>
            <w:vAlign w:val="center"/>
          </w:tcPr>
          <w:p w14:paraId="0FEB847A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74" w:type="dxa"/>
            <w:vAlign w:val="center"/>
          </w:tcPr>
          <w:p w14:paraId="594601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DBF233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B1D00F1" w14:textId="77777777" w:rsidTr="00DB7AEA">
        <w:tc>
          <w:tcPr>
            <w:tcW w:w="642" w:type="dxa"/>
            <w:vAlign w:val="center"/>
          </w:tcPr>
          <w:p w14:paraId="23C8898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2948" w:type="dxa"/>
            <w:vAlign w:val="center"/>
          </w:tcPr>
          <w:p w14:paraId="5F50F2F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 руководителя</w:t>
            </w:r>
          </w:p>
        </w:tc>
        <w:tc>
          <w:tcPr>
            <w:tcW w:w="4774" w:type="dxa"/>
            <w:vAlign w:val="center"/>
          </w:tcPr>
          <w:p w14:paraId="3F867973" w14:textId="367F5B32" w:rsidR="00764EA5" w:rsidRPr="0026037C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Шелепов</w:t>
            </w:r>
          </w:p>
        </w:tc>
        <w:tc>
          <w:tcPr>
            <w:tcW w:w="1917" w:type="dxa"/>
            <w:vAlign w:val="center"/>
          </w:tcPr>
          <w:p w14:paraId="24EE0AB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1A4FAA21" w14:textId="77777777" w:rsidTr="00DB7AEA">
        <w:tc>
          <w:tcPr>
            <w:tcW w:w="642" w:type="dxa"/>
            <w:vAlign w:val="center"/>
          </w:tcPr>
          <w:p w14:paraId="02B9F2D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2948" w:type="dxa"/>
            <w:vAlign w:val="center"/>
          </w:tcPr>
          <w:p w14:paraId="32A530E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имя руководителя</w:t>
            </w:r>
          </w:p>
        </w:tc>
        <w:tc>
          <w:tcPr>
            <w:tcW w:w="4774" w:type="dxa"/>
            <w:vAlign w:val="center"/>
          </w:tcPr>
          <w:p w14:paraId="06516311" w14:textId="4EDA5731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Сергей</w:t>
            </w:r>
          </w:p>
        </w:tc>
        <w:tc>
          <w:tcPr>
            <w:tcW w:w="1917" w:type="dxa"/>
            <w:vAlign w:val="center"/>
          </w:tcPr>
          <w:p w14:paraId="7B522B2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733F0E4A" w14:textId="77777777" w:rsidTr="00DB7AEA">
        <w:tc>
          <w:tcPr>
            <w:tcW w:w="642" w:type="dxa"/>
            <w:vAlign w:val="center"/>
          </w:tcPr>
          <w:p w14:paraId="7D3E77C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2948" w:type="dxa"/>
            <w:vAlign w:val="center"/>
          </w:tcPr>
          <w:p w14:paraId="6086B5B5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отчество руководителя</w:t>
            </w:r>
          </w:p>
        </w:tc>
        <w:tc>
          <w:tcPr>
            <w:tcW w:w="4774" w:type="dxa"/>
            <w:vAlign w:val="center"/>
          </w:tcPr>
          <w:p w14:paraId="2AF5D079" w14:textId="294FDE53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Александрович</w:t>
            </w:r>
          </w:p>
        </w:tc>
        <w:tc>
          <w:tcPr>
            <w:tcW w:w="1917" w:type="dxa"/>
            <w:vAlign w:val="center"/>
          </w:tcPr>
          <w:p w14:paraId="334B852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764EA5" w:rsidRPr="00FB4ADD" w14:paraId="35604EEB" w14:textId="77777777" w:rsidTr="00DB7AEA">
        <w:tc>
          <w:tcPr>
            <w:tcW w:w="642" w:type="dxa"/>
            <w:vAlign w:val="center"/>
          </w:tcPr>
          <w:p w14:paraId="55141B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48" w:type="dxa"/>
            <w:vAlign w:val="center"/>
          </w:tcPr>
          <w:p w14:paraId="7F7A748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17D5A468" w14:textId="1C25BF37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7A10EE5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76946129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764EA5" w:rsidRPr="00FB4ADD" w14:paraId="4894080D" w14:textId="77777777" w:rsidTr="00DB7AEA">
        <w:tc>
          <w:tcPr>
            <w:tcW w:w="642" w:type="dxa"/>
            <w:vAlign w:val="center"/>
          </w:tcPr>
          <w:p w14:paraId="4AC04BF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48" w:type="dxa"/>
            <w:vAlign w:val="center"/>
          </w:tcPr>
          <w:p w14:paraId="4E2E035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5643E412" w14:textId="077ECEA9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059165DA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35FD117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 xml:space="preserve">Данные указываются </w:t>
            </w:r>
            <w:r w:rsidRPr="00DB7AEA">
              <w:rPr>
                <w:rFonts w:ascii="Tahoma" w:hAnsi="Tahoma" w:cs="Tahoma"/>
                <w:sz w:val="16"/>
                <w:szCs w:val="16"/>
              </w:rPr>
              <w:lastRenderedPageBreak/>
              <w:t>согласно наименованиям адресных объектов в ФИАС.</w:t>
            </w:r>
          </w:p>
        </w:tc>
      </w:tr>
      <w:tr w:rsidR="00764EA5" w:rsidRPr="00FB4ADD" w14:paraId="4C9353C0" w14:textId="77777777" w:rsidTr="00DB7AEA">
        <w:tc>
          <w:tcPr>
            <w:tcW w:w="642" w:type="dxa"/>
            <w:vAlign w:val="center"/>
          </w:tcPr>
          <w:p w14:paraId="7205C44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vAlign w:val="center"/>
          </w:tcPr>
          <w:p w14:paraId="62486ED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774" w:type="dxa"/>
            <w:vAlign w:val="center"/>
          </w:tcPr>
          <w:p w14:paraId="0FD07E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CA40CF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58AE0F9" w14:textId="77777777" w:rsidTr="00DB7AEA">
        <w:tc>
          <w:tcPr>
            <w:tcW w:w="642" w:type="dxa"/>
            <w:vAlign w:val="center"/>
          </w:tcPr>
          <w:p w14:paraId="4B00C0A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2948" w:type="dxa"/>
            <w:vAlign w:val="center"/>
          </w:tcPr>
          <w:p w14:paraId="76EC4AB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61FC4711" w14:textId="26CAE0C5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8-34669-29788</w:t>
            </w:r>
          </w:p>
        </w:tc>
        <w:tc>
          <w:tcPr>
            <w:tcW w:w="1917" w:type="dxa"/>
            <w:vAlign w:val="center"/>
          </w:tcPr>
          <w:p w14:paraId="263F54A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номер контактного телефона регулируемой организации.</w:t>
            </w:r>
          </w:p>
          <w:p w14:paraId="66A07A90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764EA5" w:rsidRPr="00FB4ADD" w14:paraId="3464F622" w14:textId="77777777" w:rsidTr="00DB7AEA">
        <w:tc>
          <w:tcPr>
            <w:tcW w:w="642" w:type="dxa"/>
            <w:vAlign w:val="center"/>
          </w:tcPr>
          <w:p w14:paraId="2BE5713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1C34629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774" w:type="dxa"/>
            <w:vAlign w:val="center"/>
          </w:tcPr>
          <w:p w14:paraId="20B7AD2D" w14:textId="501DA1F5" w:rsidR="00764EA5" w:rsidRPr="007464D9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www.promit-langepas.ru</w:t>
            </w:r>
          </w:p>
        </w:tc>
        <w:tc>
          <w:tcPr>
            <w:tcW w:w="1917" w:type="dxa"/>
            <w:vAlign w:val="center"/>
          </w:tcPr>
          <w:p w14:paraId="417B5B2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764EA5" w:rsidRPr="00FB4ADD" w14:paraId="10F36887" w14:textId="77777777" w:rsidTr="00DB7AEA">
        <w:tc>
          <w:tcPr>
            <w:tcW w:w="642" w:type="dxa"/>
            <w:vAlign w:val="center"/>
          </w:tcPr>
          <w:p w14:paraId="20433FB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14:paraId="4EEFD5E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774" w:type="dxa"/>
            <w:vAlign w:val="center"/>
          </w:tcPr>
          <w:p w14:paraId="61EEB066" w14:textId="25D35C16" w:rsidR="00764EA5" w:rsidRPr="00FB4ADD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promitllc@yandex.ru</w:t>
            </w:r>
          </w:p>
        </w:tc>
        <w:tc>
          <w:tcPr>
            <w:tcW w:w="1917" w:type="dxa"/>
            <w:vAlign w:val="center"/>
          </w:tcPr>
          <w:p w14:paraId="1CF227F3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1590DC04" w14:textId="77777777" w:rsidTr="00DB7AEA">
        <w:tc>
          <w:tcPr>
            <w:tcW w:w="642" w:type="dxa"/>
            <w:vAlign w:val="center"/>
          </w:tcPr>
          <w:p w14:paraId="64FDAE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14:paraId="732D8B0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4774" w:type="dxa"/>
            <w:vAlign w:val="center"/>
          </w:tcPr>
          <w:p w14:paraId="353C455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43D0FB7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5219F78" w14:textId="77777777" w:rsidTr="00DB7AEA">
        <w:tc>
          <w:tcPr>
            <w:tcW w:w="642" w:type="dxa"/>
            <w:vAlign w:val="center"/>
          </w:tcPr>
          <w:p w14:paraId="7155349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10.1</w:t>
            </w:r>
          </w:p>
        </w:tc>
        <w:tc>
          <w:tcPr>
            <w:tcW w:w="2948" w:type="dxa"/>
            <w:vAlign w:val="center"/>
          </w:tcPr>
          <w:p w14:paraId="6CCF1BA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 регулируемой организации</w:t>
            </w:r>
          </w:p>
        </w:tc>
        <w:tc>
          <w:tcPr>
            <w:tcW w:w="4774" w:type="dxa"/>
            <w:vAlign w:val="center"/>
          </w:tcPr>
          <w:p w14:paraId="6063F815" w14:textId="649434F4" w:rsidR="00764EA5" w:rsidRPr="00FB4ADD" w:rsidRDefault="00C87BEE" w:rsidP="00DF77CC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 xml:space="preserve">понедельник — пятница с 8-00 до </w:t>
            </w:r>
            <w:r w:rsidR="00DF77CC">
              <w:rPr>
                <w:rFonts w:ascii="Tahoma" w:hAnsi="Tahoma" w:cs="Tahoma"/>
                <w:sz w:val="18"/>
                <w:szCs w:val="18"/>
              </w:rPr>
              <w:t>17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DF77CC">
              <w:rPr>
                <w:rFonts w:ascii="Tahoma" w:hAnsi="Tahoma" w:cs="Tahoma"/>
                <w:sz w:val="18"/>
                <w:szCs w:val="18"/>
              </w:rPr>
              <w:t>30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76311C8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764EA5" w:rsidRPr="00FB4ADD" w14:paraId="29CC8C35" w14:textId="77777777" w:rsidTr="00DB7AEA">
        <w:tc>
          <w:tcPr>
            <w:tcW w:w="642" w:type="dxa"/>
            <w:vAlign w:val="center"/>
          </w:tcPr>
          <w:p w14:paraId="05EFB2D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10.2</w:t>
            </w:r>
          </w:p>
        </w:tc>
        <w:tc>
          <w:tcPr>
            <w:tcW w:w="2948" w:type="dxa"/>
            <w:vAlign w:val="center"/>
          </w:tcPr>
          <w:p w14:paraId="57AB7E7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774" w:type="dxa"/>
            <w:vAlign w:val="center"/>
          </w:tcPr>
          <w:p w14:paraId="691FC88A" w14:textId="36EBA424" w:rsidR="00764EA5" w:rsidRPr="00FB4ADD" w:rsidRDefault="00C87BEE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понедельник — пятница с 8-</w:t>
            </w:r>
            <w:r w:rsidR="000473D8">
              <w:rPr>
                <w:rFonts w:ascii="Tahoma" w:hAnsi="Tahoma" w:cs="Tahoma"/>
                <w:sz w:val="18"/>
                <w:szCs w:val="18"/>
              </w:rPr>
              <w:t>3</w:t>
            </w:r>
            <w:r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 w:rsidR="000473D8">
              <w:rPr>
                <w:rFonts w:ascii="Tahoma" w:hAnsi="Tahoma" w:cs="Tahoma"/>
                <w:sz w:val="18"/>
                <w:szCs w:val="18"/>
              </w:rPr>
              <w:t>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 w:rsidR="000473D8">
              <w:rPr>
                <w:rFonts w:ascii="Tahoma" w:hAnsi="Tahoma" w:cs="Tahoma"/>
                <w:sz w:val="18"/>
                <w:szCs w:val="18"/>
              </w:rPr>
              <w:t>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035D3525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764EA5" w:rsidRPr="00FB4ADD" w14:paraId="3BDBD24C" w14:textId="77777777" w:rsidTr="00DB7AEA">
        <w:tc>
          <w:tcPr>
            <w:tcW w:w="642" w:type="dxa"/>
            <w:vAlign w:val="center"/>
          </w:tcPr>
          <w:p w14:paraId="272B96D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10.3</w:t>
            </w:r>
          </w:p>
        </w:tc>
        <w:tc>
          <w:tcPr>
            <w:tcW w:w="2948" w:type="dxa"/>
            <w:vAlign w:val="center"/>
          </w:tcPr>
          <w:p w14:paraId="4E46517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774" w:type="dxa"/>
            <w:vAlign w:val="center"/>
          </w:tcPr>
          <w:p w14:paraId="7AAFB471" w14:textId="1A27A705" w:rsidR="00764EA5" w:rsidRPr="00FB4ADD" w:rsidRDefault="00DA47FA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понедельник — пятница с 8-3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41AA4312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764EA5" w:rsidRPr="00FB4ADD" w14:paraId="015501C9" w14:textId="77777777" w:rsidTr="00DB7AEA">
        <w:tc>
          <w:tcPr>
            <w:tcW w:w="642" w:type="dxa"/>
            <w:vAlign w:val="center"/>
          </w:tcPr>
          <w:p w14:paraId="7B1F6F6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14:paraId="000161F8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774" w:type="dxa"/>
            <w:vAlign w:val="center"/>
          </w:tcPr>
          <w:p w14:paraId="50180657" w14:textId="39212D45" w:rsidR="00764EA5" w:rsidRPr="00C87BEE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Круглосуточно</w:t>
            </w:r>
          </w:p>
        </w:tc>
        <w:tc>
          <w:tcPr>
            <w:tcW w:w="1917" w:type="dxa"/>
            <w:vAlign w:val="center"/>
          </w:tcPr>
          <w:p w14:paraId="44B807A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14:paraId="630992E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14:paraId="142BC5FE" w14:textId="46755C5B" w:rsidR="007923B3" w:rsidRDefault="007923B3"/>
    <w:p w14:paraId="7F4CF9F2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 xml:space="preserve">&lt;1&gt; В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14:paraId="471DABC7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14:paraId="5853DCAA" w14:textId="77777777" w:rsidR="00F11B05" w:rsidRDefault="00F11B05" w:rsidP="00F11B05">
      <w:pPr>
        <w:pStyle w:val="ConsPlusNormal"/>
        <w:ind w:firstLine="540"/>
        <w:jc w:val="both"/>
      </w:pPr>
    </w:p>
    <w:p w14:paraId="1F64F663" w14:textId="77777777" w:rsidR="00F11B05" w:rsidRDefault="00F11B05"/>
    <w:sectPr w:rsidR="00F11B05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9"/>
    <w:rsid w:val="000473D8"/>
    <w:rsid w:val="00197968"/>
    <w:rsid w:val="0026037C"/>
    <w:rsid w:val="00562A29"/>
    <w:rsid w:val="00741340"/>
    <w:rsid w:val="007464D9"/>
    <w:rsid w:val="00764EA5"/>
    <w:rsid w:val="007923B3"/>
    <w:rsid w:val="00911A34"/>
    <w:rsid w:val="00C87BEE"/>
    <w:rsid w:val="00CB16C0"/>
    <w:rsid w:val="00CB3E93"/>
    <w:rsid w:val="00DA47FA"/>
    <w:rsid w:val="00DB7AEA"/>
    <w:rsid w:val="00DF77CC"/>
    <w:rsid w:val="00EF1DF2"/>
    <w:rsid w:val="00F11B05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582AFA52F9AC4154208DA7004220C252FBAEC72CF3AFEA93AA47D98799A2D1FE849F7C020987F65E893AF924816E37E1F729F7B807121J1B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305-DE37-49ED-AF2D-B21BA5E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snosovets</cp:lastModifiedBy>
  <cp:revision>7</cp:revision>
  <dcterms:created xsi:type="dcterms:W3CDTF">2019-01-16T11:56:00Z</dcterms:created>
  <dcterms:modified xsi:type="dcterms:W3CDTF">2019-04-23T10:03:00Z</dcterms:modified>
</cp:coreProperties>
</file>