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CF8C" w14:textId="77777777" w:rsidR="009A7944" w:rsidRDefault="009A7944" w:rsidP="009A7944">
      <w:pPr>
        <w:pStyle w:val="ConsPlusDocLi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ДОГОВОР№ _____</w:t>
      </w:r>
    </w:p>
    <w:p w14:paraId="6E60E48E" w14:textId="77777777" w:rsidR="009A7944" w:rsidRDefault="009A7944" w:rsidP="009A7944">
      <w:pPr>
        <w:pStyle w:val="ConsPlusDocLi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подключении (технологическом присоединении)</w:t>
      </w:r>
    </w:p>
    <w:p w14:paraId="0BD26F19" w14:textId="77777777" w:rsidR="009A7944" w:rsidRDefault="009A7944" w:rsidP="009A7944">
      <w:pPr>
        <w:pStyle w:val="ConsPlusDocLi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>
        <w:rPr>
          <w:rFonts w:ascii="Times New Roman" w:hAnsi="Times New Roman"/>
          <w:b/>
          <w:bCs/>
          <w:sz w:val="24"/>
          <w:szCs w:val="24"/>
        </w:rPr>
        <w:t>к централизованной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 системе холодного водоснабжения </w:t>
      </w:r>
    </w:p>
    <w:p w14:paraId="162D0C5B" w14:textId="4F9E6D42" w:rsidR="009A7944" w:rsidRDefault="009A7944" w:rsidP="009A7944">
      <w:pPr>
        <w:pStyle w:val="ConsPlusDocLi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ООО «Проминформ Технологии»</w:t>
      </w:r>
    </w:p>
    <w:p w14:paraId="593FC0C5" w14:textId="77777777" w:rsidR="009A7944" w:rsidRDefault="009A7944" w:rsidP="009A794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D32ADE" w14:textId="77777777" w:rsidR="009A7944" w:rsidRDefault="009A7944" w:rsidP="009A7944">
      <w:pPr>
        <w:ind w:firstLine="540"/>
        <w:jc w:val="both"/>
        <w:rPr>
          <w:rFonts w:ascii="Times New Roman" w:hAnsi="Times New Roman"/>
        </w:rPr>
      </w:pPr>
    </w:p>
    <w:p w14:paraId="292076AB" w14:textId="36DD6BC4" w:rsidR="009A7944" w:rsidRDefault="009A7944" w:rsidP="009A79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Лангепас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_________________ 20 ____ г.</w:t>
      </w:r>
    </w:p>
    <w:p w14:paraId="5D7546E0" w14:textId="77777777" w:rsidR="009A7944" w:rsidRDefault="009A7944" w:rsidP="009A7944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772CE786" w14:textId="77777777" w:rsidR="009A7944" w:rsidRDefault="009A7944" w:rsidP="009A7944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15999A80" w14:textId="64264B9E" w:rsidR="009A7944" w:rsidRDefault="009A7944" w:rsidP="009A7944">
      <w:pPr>
        <w:pStyle w:val="ConsPlusNonformat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4CE3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«Промышленные информационные технологии» (ООО «Проминформ Технологии»)</w:t>
      </w:r>
      <w:r w:rsidRPr="00D94CE3">
        <w:rPr>
          <w:rFonts w:ascii="Times New Roman" w:hAnsi="Times New Roman" w:cs="Times New Roman"/>
          <w:sz w:val="24"/>
          <w:szCs w:val="24"/>
        </w:rPr>
        <w:t>,</w:t>
      </w:r>
      <w:r w:rsidRPr="00121AEE">
        <w:rPr>
          <w:rFonts w:ascii="Tahoma" w:hAnsi="Tahoma" w:cs="Tahoma"/>
        </w:rPr>
        <w:t xml:space="preserve"> </w:t>
      </w:r>
      <w:r w:rsidRPr="00D94CE3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Pr="00D94CE3">
        <w:rPr>
          <w:rFonts w:ascii="Times New Roman" w:hAnsi="Times New Roman" w:cs="Times New Roman"/>
          <w:bCs/>
          <w:sz w:val="24"/>
          <w:szCs w:val="24"/>
        </w:rPr>
        <w:t xml:space="preserve">в дальнейшем </w:t>
      </w:r>
      <w:r w:rsidRPr="00D94CE3">
        <w:rPr>
          <w:rFonts w:ascii="Times New Roman" w:hAnsi="Times New Roman" w:cs="Times New Roman"/>
          <w:b/>
          <w:bCs/>
          <w:sz w:val="24"/>
          <w:szCs w:val="24"/>
        </w:rPr>
        <w:t>предприятие «Водопроводно-канализационное хозяйство» («ВКХ»</w:t>
      </w:r>
      <w:r w:rsidRPr="00D94CE3">
        <w:rPr>
          <w:rFonts w:ascii="Times New Roman" w:hAnsi="Times New Roman" w:cs="Times New Roman"/>
          <w:sz w:val="24"/>
          <w:szCs w:val="24"/>
        </w:rPr>
        <w:t>,</w:t>
      </w:r>
      <w:r w:rsidRPr="00121AEE"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Шелепова Сергея Александровича,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14:paraId="40C8D7DF" w14:textId="77777777" w:rsidR="009A7944" w:rsidRDefault="009A7944" w:rsidP="009A7944">
      <w:pPr>
        <w:pStyle w:val="ConsPlusNonformat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(наименование заказчика)</w:t>
      </w:r>
    </w:p>
    <w:p w14:paraId="740E68C4" w14:textId="77777777" w:rsidR="009A7944" w:rsidRDefault="009A7944" w:rsidP="009A7944">
      <w:pPr>
        <w:pStyle w:val="ConsPlusNonforma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именуемое в дальнейшем заказчиком, в лице _____________________________________________,</w:t>
      </w:r>
    </w:p>
    <w:p w14:paraId="67D6107A" w14:textId="77777777" w:rsidR="009A7944" w:rsidRDefault="009A7944" w:rsidP="009A7944">
      <w:pPr>
        <w:pStyle w:val="ConsPlusNonforma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(наименование </w:t>
      </w:r>
      <w:proofErr w:type="gramStart"/>
      <w:r>
        <w:rPr>
          <w:rFonts w:ascii="Times New Roman" w:hAnsi="Times New Roman"/>
          <w:sz w:val="16"/>
          <w:szCs w:val="16"/>
        </w:rPr>
        <w:t>должности,  фамилия</w:t>
      </w:r>
      <w:proofErr w:type="gramEnd"/>
      <w:r>
        <w:rPr>
          <w:rFonts w:ascii="Times New Roman" w:hAnsi="Times New Roman"/>
          <w:sz w:val="16"/>
          <w:szCs w:val="16"/>
        </w:rPr>
        <w:t>, имя, отчество)</w:t>
      </w:r>
    </w:p>
    <w:p w14:paraId="1A42FA1B" w14:textId="2C2FCEC8" w:rsidR="009A7944" w:rsidRDefault="009A7944" w:rsidP="009A7944">
      <w:pPr>
        <w:pStyle w:val="ConsPlusNonforma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основании___________________________________________________________,</w:t>
      </w:r>
    </w:p>
    <w:p w14:paraId="168192DC" w14:textId="77777777" w:rsidR="009A7944" w:rsidRDefault="009A7944" w:rsidP="009A7944">
      <w:pPr>
        <w:pStyle w:val="ConsPlusNonforma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(положение, устав, доверенность — указать нужное, реквизиты документа)</w:t>
      </w:r>
    </w:p>
    <w:p w14:paraId="03EBCC7B" w14:textId="77777777" w:rsidR="009A7944" w:rsidRDefault="009A7944" w:rsidP="009A7944">
      <w:pPr>
        <w:pStyle w:val="ConsPlusNonforma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именуемые в дальнейшем сторонами, заключили настоящий договор о нижеследующем:</w:t>
      </w:r>
    </w:p>
    <w:p w14:paraId="1D99D0C4" w14:textId="1221F706" w:rsidR="009A7944" w:rsidRDefault="009A7944" w:rsidP="009A7944">
      <w:pPr>
        <w:pStyle w:val="ConsPlusNonformat1"/>
        <w:jc w:val="both"/>
        <w:rPr>
          <w:rFonts w:ascii="Times New Roman" w:hAnsi="Times New Roman" w:cs="Times New Roman"/>
        </w:rPr>
      </w:pPr>
    </w:p>
    <w:p w14:paraId="354A350E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00C6A46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755B42D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EE1DC2" w14:textId="4BDC1F81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приложению N 1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14:paraId="22F862E3" w14:textId="7A3A65D3" w:rsidR="007D1AF9" w:rsidRPr="00683C43" w:rsidRDefault="007D1AF9" w:rsidP="00BA5136">
      <w:pPr>
        <w:pStyle w:val="ConsPlusNonformat0"/>
        <w:ind w:firstLine="284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   2.  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до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C43">
        <w:rPr>
          <w:rFonts w:ascii="Times New Roman" w:hAnsi="Times New Roman" w:cs="Times New Roman"/>
          <w:sz w:val="24"/>
          <w:szCs w:val="24"/>
        </w:rPr>
        <w:t xml:space="preserve">земельного участка заявителя, а в </w:t>
      </w:r>
      <w:r w:rsidR="00AB7381">
        <w:rPr>
          <w:rFonts w:ascii="Times New Roman" w:hAnsi="Times New Roman" w:cs="Times New Roman"/>
          <w:sz w:val="24"/>
          <w:szCs w:val="24"/>
        </w:rPr>
        <w:t>с</w:t>
      </w:r>
      <w:r w:rsidRPr="00683C43">
        <w:rPr>
          <w:rFonts w:ascii="Times New Roman" w:hAnsi="Times New Roman" w:cs="Times New Roman"/>
          <w:sz w:val="24"/>
          <w:szCs w:val="24"/>
        </w:rPr>
        <w:t>лучае подключения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C43">
        <w:rPr>
          <w:rFonts w:ascii="Times New Roman" w:hAnsi="Times New Roman" w:cs="Times New Roman"/>
          <w:sz w:val="24"/>
          <w:szCs w:val="24"/>
        </w:rPr>
        <w:t>присоединения) многоквартирного дома - до границы инженерно-технических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C43">
        <w:rPr>
          <w:rFonts w:ascii="Times New Roman" w:hAnsi="Times New Roman" w:cs="Times New Roman"/>
          <w:sz w:val="24"/>
          <w:szCs w:val="24"/>
        </w:rPr>
        <w:t>сетей холодного водоснабжения, находящихся в данном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C43">
        <w:rPr>
          <w:rFonts w:ascii="Times New Roman" w:hAnsi="Times New Roman" w:cs="Times New Roman"/>
          <w:sz w:val="24"/>
          <w:szCs w:val="24"/>
        </w:rPr>
        <w:t>осуществляет следующие мероприятия:</w:t>
      </w:r>
    </w:p>
    <w:p w14:paraId="2DF655EA" w14:textId="08059B8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</w:t>
      </w:r>
      <w:r w:rsidR="00E3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683C43">
        <w:rPr>
          <w:rFonts w:ascii="Times New Roman" w:hAnsi="Times New Roman" w:cs="Times New Roman"/>
          <w:sz w:val="24"/>
          <w:szCs w:val="24"/>
        </w:rPr>
        <w:t>_;</w:t>
      </w:r>
    </w:p>
    <w:p w14:paraId="5E4AB55E" w14:textId="7D364321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(указывается перечень фактически осуществляемых </w:t>
      </w:r>
      <w:r w:rsidR="0059157B">
        <w:rPr>
          <w:rFonts w:ascii="Times New Roman" w:hAnsi="Times New Roman" w:cs="Times New Roman"/>
          <w:sz w:val="16"/>
          <w:szCs w:val="16"/>
        </w:rPr>
        <w:t>предприятием</w:t>
      </w:r>
      <w:r w:rsidRPr="00683C43">
        <w:rPr>
          <w:rFonts w:ascii="Times New Roman" w:hAnsi="Times New Roman" w:cs="Times New Roman"/>
          <w:sz w:val="16"/>
          <w:szCs w:val="16"/>
        </w:rPr>
        <w:t xml:space="preserve"> водопроводно-канализационного хозяйства мероприятий</w:t>
      </w:r>
    </w:p>
    <w:p w14:paraId="731CBC4D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(в том числе технических) по подключению объекта к </w:t>
      </w:r>
      <w:proofErr w:type="gramStart"/>
      <w:r w:rsidRPr="00683C43">
        <w:rPr>
          <w:rFonts w:ascii="Times New Roman" w:hAnsi="Times New Roman" w:cs="Times New Roman"/>
          <w:sz w:val="16"/>
          <w:szCs w:val="16"/>
        </w:rPr>
        <w:t>сетям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3C43">
        <w:rPr>
          <w:rFonts w:ascii="Times New Roman" w:hAnsi="Times New Roman" w:cs="Times New Roman"/>
          <w:sz w:val="16"/>
          <w:szCs w:val="16"/>
        </w:rPr>
        <w:t xml:space="preserve"> централизованной</w:t>
      </w:r>
      <w:proofErr w:type="gramEnd"/>
      <w:r w:rsidRPr="00683C43">
        <w:rPr>
          <w:rFonts w:ascii="Times New Roman" w:hAnsi="Times New Roman" w:cs="Times New Roman"/>
          <w:sz w:val="16"/>
          <w:szCs w:val="16"/>
        </w:rPr>
        <w:t xml:space="preserve"> системы холодного водоснабжения)</w:t>
      </w:r>
    </w:p>
    <w:p w14:paraId="3070B80E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14:paraId="6F51C215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14:paraId="1EC8EF7B" w14:textId="77777777" w:rsidR="00BA5136" w:rsidRPr="00BA5136" w:rsidRDefault="007D1AF9" w:rsidP="00BA5136">
      <w:pPr>
        <w:widowControl/>
        <w:suppressAutoHyphens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83C43">
        <w:rPr>
          <w:rFonts w:ascii="Times New Roman" w:hAnsi="Times New Roman" w:cs="Times New Roman"/>
        </w:rPr>
        <w:t xml:space="preserve">3. </w:t>
      </w:r>
      <w:r w:rsidR="00BA5136" w:rsidRPr="00BA5136">
        <w:rPr>
          <w:rFonts w:ascii="Times New Roman" w:eastAsiaTheme="minorHAnsi" w:hAnsi="Times New Roman" w:cs="Times New Roman"/>
          <w:kern w:val="0"/>
          <w:lang w:eastAsia="en-US" w:bidi="ar-SA"/>
        </w:rPr>
        <w:t>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14:paraId="533C0ADB" w14:textId="74BA0118" w:rsidR="007D1AF9" w:rsidRPr="00683C43" w:rsidRDefault="007D1AF9" w:rsidP="00BA5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79624E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14:paraId="68BD0FA4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0E0775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14:paraId="0D40D72B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659A43" w14:textId="77777777" w:rsidR="00045F40" w:rsidRDefault="00045F40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B8B40ED" w14:textId="21759F1B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lastRenderedPageBreak/>
        <w:t>III. Характеристики подключаемого объекта и мероприятия</w:t>
      </w:r>
    </w:p>
    <w:p w14:paraId="78466F54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14:paraId="4129E24D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DB7651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-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83C43">
        <w:rPr>
          <w:rFonts w:ascii="Times New Roman" w:hAnsi="Times New Roman" w:cs="Times New Roman"/>
          <w:sz w:val="24"/>
          <w:szCs w:val="24"/>
        </w:rPr>
        <w:t>________,</w:t>
      </w:r>
    </w:p>
    <w:p w14:paraId="4456F32B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                             (объект капитального строительства,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3C43">
        <w:rPr>
          <w:rFonts w:ascii="Times New Roman" w:hAnsi="Times New Roman" w:cs="Times New Roman"/>
          <w:sz w:val="16"/>
          <w:szCs w:val="16"/>
        </w:rPr>
        <w:t xml:space="preserve">на котором </w:t>
      </w:r>
      <w:proofErr w:type="gramStart"/>
      <w:r w:rsidRPr="00683C43">
        <w:rPr>
          <w:rFonts w:ascii="Times New Roman" w:hAnsi="Times New Roman" w:cs="Times New Roman"/>
          <w:sz w:val="16"/>
          <w:szCs w:val="16"/>
        </w:rPr>
        <w:t>предусматривается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3C43">
        <w:rPr>
          <w:rFonts w:ascii="Times New Roman" w:hAnsi="Times New Roman" w:cs="Times New Roman"/>
          <w:sz w:val="16"/>
          <w:szCs w:val="16"/>
        </w:rPr>
        <w:t xml:space="preserve"> потребление</w:t>
      </w:r>
      <w:proofErr w:type="gramEnd"/>
      <w:r w:rsidRPr="00683C43">
        <w:rPr>
          <w:rFonts w:ascii="Times New Roman" w:hAnsi="Times New Roman" w:cs="Times New Roman"/>
          <w:sz w:val="16"/>
          <w:szCs w:val="16"/>
        </w:rPr>
        <w:t xml:space="preserve"> холодной воды, объект</w:t>
      </w:r>
    </w:p>
    <w:p w14:paraId="56BB8845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                               системы холодного водоснабжения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3C43">
        <w:rPr>
          <w:rFonts w:ascii="Times New Roman" w:hAnsi="Times New Roman" w:cs="Times New Roman"/>
          <w:sz w:val="16"/>
          <w:szCs w:val="16"/>
        </w:rPr>
        <w:t xml:space="preserve">                   - указать нужное)</w:t>
      </w:r>
    </w:p>
    <w:p w14:paraId="73679C20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3C43">
        <w:rPr>
          <w:rFonts w:ascii="Times New Roman" w:hAnsi="Times New Roman" w:cs="Times New Roman"/>
          <w:sz w:val="24"/>
          <w:szCs w:val="24"/>
        </w:rPr>
        <w:t>__________,</w:t>
      </w:r>
    </w:p>
    <w:p w14:paraId="68DD6864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83C43">
        <w:rPr>
          <w:rFonts w:ascii="Times New Roman" w:hAnsi="Times New Roman" w:cs="Times New Roman"/>
          <w:sz w:val="16"/>
          <w:szCs w:val="16"/>
        </w:rPr>
        <w:t xml:space="preserve">       (собственность, аренда, </w:t>
      </w:r>
      <w:proofErr w:type="gramStart"/>
      <w:r w:rsidRPr="00683C43">
        <w:rPr>
          <w:rFonts w:ascii="Times New Roman" w:hAnsi="Times New Roman" w:cs="Times New Roman"/>
          <w:sz w:val="16"/>
          <w:szCs w:val="16"/>
        </w:rPr>
        <w:t>пользование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3C43">
        <w:rPr>
          <w:rFonts w:ascii="Times New Roman" w:hAnsi="Times New Roman" w:cs="Times New Roman"/>
          <w:sz w:val="16"/>
          <w:szCs w:val="16"/>
        </w:rPr>
        <w:t xml:space="preserve"> и</w:t>
      </w:r>
      <w:proofErr w:type="gramEnd"/>
      <w:r w:rsidRPr="00683C43">
        <w:rPr>
          <w:rFonts w:ascii="Times New Roman" w:hAnsi="Times New Roman" w:cs="Times New Roman"/>
          <w:sz w:val="16"/>
          <w:szCs w:val="16"/>
        </w:rPr>
        <w:t xml:space="preserve"> т.п. - указать нужное)</w:t>
      </w:r>
    </w:p>
    <w:p w14:paraId="10FAAC68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на основании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_________________________,</w:t>
      </w:r>
    </w:p>
    <w:p w14:paraId="7BB4D0B8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83C43">
        <w:rPr>
          <w:rFonts w:ascii="Times New Roman" w:hAnsi="Times New Roman" w:cs="Times New Roman"/>
          <w:sz w:val="16"/>
          <w:szCs w:val="16"/>
        </w:rPr>
        <w:t xml:space="preserve">  (указать наименование и </w:t>
      </w:r>
      <w:proofErr w:type="gramStart"/>
      <w:r w:rsidRPr="00683C43">
        <w:rPr>
          <w:rFonts w:ascii="Times New Roman" w:hAnsi="Times New Roman" w:cs="Times New Roman"/>
          <w:sz w:val="16"/>
          <w:szCs w:val="16"/>
        </w:rPr>
        <w:t>реквизиты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83C43">
        <w:rPr>
          <w:rFonts w:ascii="Times New Roman" w:hAnsi="Times New Roman" w:cs="Times New Roman"/>
          <w:sz w:val="16"/>
          <w:szCs w:val="16"/>
        </w:rPr>
        <w:t>правоустанавливающего</w:t>
      </w:r>
      <w:proofErr w:type="gramEnd"/>
      <w:r w:rsidRPr="00683C43">
        <w:rPr>
          <w:rFonts w:ascii="Times New Roman" w:hAnsi="Times New Roman" w:cs="Times New Roman"/>
          <w:sz w:val="16"/>
          <w:szCs w:val="16"/>
        </w:rPr>
        <w:t xml:space="preserve"> документа)</w:t>
      </w:r>
    </w:p>
    <w:p w14:paraId="62B812DC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с целевым назначением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4AB8710A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83C43">
        <w:rPr>
          <w:rFonts w:ascii="Times New Roman" w:hAnsi="Times New Roman" w:cs="Times New Roman"/>
          <w:sz w:val="16"/>
          <w:szCs w:val="16"/>
        </w:rPr>
        <w:t xml:space="preserve">      (указать целевое назначение объекта)</w:t>
      </w:r>
    </w:p>
    <w:p w14:paraId="20D574C9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   6. Земельный участок - земельный участок, на котором планируется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83C43">
        <w:rPr>
          <w:rFonts w:ascii="Times New Roman" w:hAnsi="Times New Roman" w:cs="Times New Roman"/>
          <w:sz w:val="24"/>
          <w:szCs w:val="24"/>
        </w:rPr>
        <w:t>__</w:t>
      </w:r>
    </w:p>
    <w:p w14:paraId="37EE08EE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D957FF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(строительство, реконструкция, модернизация - указать нужное)</w:t>
      </w:r>
    </w:p>
    <w:p w14:paraId="4A119AB1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14:paraId="206855F7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расположенный по адресу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14:paraId="5DB69A27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принадлежащим заказчику на праве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______________________________,</w:t>
      </w:r>
    </w:p>
    <w:p w14:paraId="4144B790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42F0A6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83C43">
        <w:rPr>
          <w:rFonts w:ascii="Times New Roman" w:hAnsi="Times New Roman" w:cs="Times New Roman"/>
          <w:sz w:val="16"/>
          <w:szCs w:val="16"/>
        </w:rPr>
        <w:t xml:space="preserve">   (собственность, аренда, пользование и т.п. - указать нужное)</w:t>
      </w:r>
    </w:p>
    <w:p w14:paraId="1716C1E9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14:paraId="5F19C48F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кадастровый номер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7A9695A3" w14:textId="77777777" w:rsidR="007D1AF9" w:rsidRPr="00683C43" w:rsidRDefault="007D1AF9" w:rsidP="007D1AF9">
      <w:pPr>
        <w:pStyle w:val="ConsPlusNonformat0"/>
        <w:jc w:val="center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>(указать наименование и реквизиты правоустанавливающего    документа)</w:t>
      </w:r>
    </w:p>
    <w:p w14:paraId="7DF7796F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с разрешенным использованием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83C43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19FA94D5" w14:textId="77777777" w:rsidR="007D1AF9" w:rsidRPr="00683C43" w:rsidRDefault="007D1AF9" w:rsidP="007D1AF9">
      <w:pPr>
        <w:pStyle w:val="ConsPlusNonformat0"/>
        <w:rPr>
          <w:rFonts w:ascii="Times New Roman" w:hAnsi="Times New Roman" w:cs="Times New Roman"/>
          <w:sz w:val="16"/>
          <w:szCs w:val="16"/>
        </w:rPr>
      </w:pPr>
      <w:r w:rsidRPr="00683C4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83C43">
        <w:rPr>
          <w:rFonts w:ascii="Times New Roman" w:hAnsi="Times New Roman" w:cs="Times New Roman"/>
          <w:sz w:val="16"/>
          <w:szCs w:val="16"/>
        </w:rPr>
        <w:t xml:space="preserve">        (указать разрешенное </w:t>
      </w:r>
      <w:proofErr w:type="gramStart"/>
      <w:r w:rsidRPr="00683C43">
        <w:rPr>
          <w:rFonts w:ascii="Times New Roman" w:hAnsi="Times New Roman" w:cs="Times New Roman"/>
          <w:sz w:val="16"/>
          <w:szCs w:val="16"/>
        </w:rPr>
        <w:t>использование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3C43">
        <w:rPr>
          <w:rFonts w:ascii="Times New Roman" w:hAnsi="Times New Roman" w:cs="Times New Roman"/>
          <w:sz w:val="16"/>
          <w:szCs w:val="16"/>
        </w:rPr>
        <w:t xml:space="preserve"> земельного</w:t>
      </w:r>
      <w:proofErr w:type="gramEnd"/>
      <w:r w:rsidRPr="00683C43">
        <w:rPr>
          <w:rFonts w:ascii="Times New Roman" w:hAnsi="Times New Roman" w:cs="Times New Roman"/>
          <w:sz w:val="16"/>
          <w:szCs w:val="16"/>
        </w:rPr>
        <w:t xml:space="preserve"> участка)</w:t>
      </w:r>
    </w:p>
    <w:p w14:paraId="3D2C6C72" w14:textId="4CFC3E9B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7. Размер нагрузки объекта, который обязан</w:t>
      </w:r>
      <w:r w:rsidR="00527760">
        <w:rPr>
          <w:rFonts w:ascii="Times New Roman" w:hAnsi="Times New Roman" w:cs="Times New Roman"/>
          <w:sz w:val="24"/>
          <w:szCs w:val="24"/>
        </w:rPr>
        <w:t>о</w:t>
      </w:r>
      <w:r w:rsidRPr="00683C4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59157B"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в точках подключения (технологического присоединения), составляет _______________ м3/час.</w:t>
      </w:r>
    </w:p>
    <w:p w14:paraId="6C492CAD" w14:textId="2075C054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</w:t>
      </w:r>
      <w:r w:rsidR="0059157B">
        <w:rPr>
          <w:rFonts w:ascii="Times New Roman" w:hAnsi="Times New Roman" w:cs="Times New Roman"/>
          <w:sz w:val="24"/>
          <w:szCs w:val="24"/>
        </w:rPr>
        <w:t>предприятием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приложением N 2.</w:t>
      </w:r>
    </w:p>
    <w:p w14:paraId="4E43CBD4" w14:textId="629EFC6B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</w:t>
      </w:r>
      <w:r w:rsidR="0059157B">
        <w:rPr>
          <w:rFonts w:ascii="Times New Roman" w:hAnsi="Times New Roman" w:cs="Times New Roman"/>
          <w:sz w:val="24"/>
          <w:szCs w:val="24"/>
        </w:rPr>
        <w:t>предприятия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осуществляется на основании заявки заказчика.</w:t>
      </w:r>
    </w:p>
    <w:p w14:paraId="19EF5BE9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A5AF99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14:paraId="054E2BAB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EE039C" w14:textId="2985A12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10. </w:t>
      </w:r>
      <w:r w:rsidR="0059157B"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обязан</w:t>
      </w:r>
      <w:r w:rsidR="0059157B">
        <w:rPr>
          <w:rFonts w:ascii="Times New Roman" w:hAnsi="Times New Roman" w:cs="Times New Roman"/>
          <w:sz w:val="24"/>
          <w:szCs w:val="24"/>
        </w:rPr>
        <w:t>о</w:t>
      </w:r>
      <w:r w:rsidRPr="00683C43">
        <w:rPr>
          <w:rFonts w:ascii="Times New Roman" w:hAnsi="Times New Roman" w:cs="Times New Roman"/>
          <w:sz w:val="24"/>
          <w:szCs w:val="24"/>
        </w:rPr>
        <w:t>:</w:t>
      </w:r>
    </w:p>
    <w:p w14:paraId="70B9AF23" w14:textId="77777777" w:rsidR="005F7B86" w:rsidRPr="005F7B86" w:rsidRDefault="005F7B86" w:rsidP="005F7B8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а) осуществить мероприятия согласно </w:t>
      </w:r>
      <w:hyperlink r:id="rId4" w:history="1">
        <w:r w:rsidRPr="005F7B86">
          <w:rPr>
            <w:rFonts w:ascii="Times New Roman" w:eastAsiaTheme="minorHAnsi" w:hAnsi="Times New Roman" w:cs="Times New Roman"/>
            <w:kern w:val="0"/>
            <w:lang w:eastAsia="en-US" w:bidi="ar-SA"/>
          </w:rPr>
          <w:t>приложению N 2</w:t>
        </w:r>
      </w:hyperlink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4022031C" w14:textId="77777777" w:rsidR="005F7B86" w:rsidRDefault="005F7B86" w:rsidP="005F7B8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</w:t>
      </w: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установленного настоящим договором срока подключения (технологического присоединения) объекта, в том числе:</w:t>
      </w:r>
    </w:p>
    <w:p w14:paraId="3FCFA271" w14:textId="77777777" w:rsidR="005F7B86" w:rsidRDefault="005F7B86" w:rsidP="005F7B8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18E612BB" w14:textId="77777777" w:rsidR="005F7B86" w:rsidRDefault="005F7B86" w:rsidP="005F7B8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14:paraId="008C9F73" w14:textId="77777777" w:rsidR="00F23736" w:rsidRDefault="005F7B86" w:rsidP="00F2373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осуществить допуск к эксплуатации узла учета в соответствии с </w:t>
      </w:r>
      <w:hyperlink r:id="rId5" w:history="1">
        <w:r w:rsidRPr="005F7B86">
          <w:rPr>
            <w:rFonts w:ascii="Times New Roman" w:eastAsiaTheme="minorHAnsi" w:hAnsi="Times New Roman" w:cs="Times New Roman"/>
            <w:kern w:val="0"/>
            <w:lang w:eastAsia="en-US" w:bidi="ar-SA"/>
          </w:rPr>
          <w:t>Правилами</w:t>
        </w:r>
      </w:hyperlink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организации коммерческого учета воды, сточных вод, утвержденными постановлением Правительства Российской Федерации Правил организации коммерческого учета воды, сточных вод;</w:t>
      </w:r>
    </w:p>
    <w:p w14:paraId="0A2D0A71" w14:textId="77777777" w:rsidR="00F23736" w:rsidRDefault="005F7B86" w:rsidP="00F2373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>установить пломбы на приборах учета (узлах учета) холодной воды, кранах, фланцах, задвижках на их обводах;</w:t>
      </w:r>
    </w:p>
    <w:p w14:paraId="5254439E" w14:textId="77777777" w:rsidR="00F23736" w:rsidRDefault="005F7B86" w:rsidP="00F2373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14:paraId="280113E6" w14:textId="621E2B19" w:rsidR="005F7B86" w:rsidRPr="005F7B86" w:rsidRDefault="005F7B86" w:rsidP="00F2373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</w:t>
      </w:r>
      <w:r w:rsidR="0059157B">
        <w:rPr>
          <w:rFonts w:ascii="Times New Roman" w:hAnsi="Times New Roman" w:cs="Times New Roman"/>
        </w:rPr>
        <w:t>предприятие</w:t>
      </w: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</w:t>
      </w:r>
      <w:r w:rsidR="0059157B">
        <w:rPr>
          <w:rFonts w:ascii="Times New Roman" w:hAnsi="Times New Roman" w:cs="Times New Roman"/>
        </w:rPr>
        <w:t>предприятием</w:t>
      </w: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</w:t>
      </w:r>
      <w:r w:rsidR="0059157B">
        <w:rPr>
          <w:rFonts w:ascii="Times New Roman" w:hAnsi="Times New Roman" w:cs="Times New Roman"/>
        </w:rPr>
        <w:t>предприятию</w:t>
      </w: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59157B">
        <w:rPr>
          <w:rFonts w:ascii="Times New Roman" w:hAnsi="Times New Roman" w:cs="Times New Roman"/>
        </w:rPr>
        <w:t>предприятие</w:t>
      </w: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</w:t>
      </w:r>
      <w:r w:rsidR="0059157B">
        <w:rPr>
          <w:rFonts w:ascii="Times New Roman" w:hAnsi="Times New Roman" w:cs="Times New Roman"/>
        </w:rPr>
        <w:t>предприятию</w:t>
      </w:r>
      <w:r w:rsidRPr="005F7B8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397D81E9" w14:textId="77777777" w:rsidR="00F23736" w:rsidRDefault="005F7B86" w:rsidP="005F7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1E55F" w14:textId="7DD720AE" w:rsidR="007D1AF9" w:rsidRPr="00683C43" w:rsidRDefault="007D1AF9" w:rsidP="005F7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11. </w:t>
      </w:r>
      <w:r w:rsidR="0059157B"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имеет право:</w:t>
      </w:r>
    </w:p>
    <w:p w14:paraId="61793C8F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14:paraId="03152BFE" w14:textId="3AF8FD51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lastRenderedPageBreak/>
        <w:t xml:space="preserve"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</w:t>
      </w:r>
      <w:r w:rsidR="0059157B">
        <w:rPr>
          <w:rFonts w:ascii="Times New Roman" w:hAnsi="Times New Roman" w:cs="Times New Roman"/>
          <w:sz w:val="24"/>
          <w:szCs w:val="24"/>
        </w:rPr>
        <w:t>предприятию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в установленные настоящим договором сроки возможность осуществить:</w:t>
      </w:r>
    </w:p>
    <w:p w14:paraId="5E457448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298AD32A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14:paraId="1D8F8144" w14:textId="77777777" w:rsidR="00F23736" w:rsidRDefault="00F23736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D3B70B" w14:textId="1EEDA2E9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14:paraId="07BE04F2" w14:textId="4E4C3B97" w:rsidR="00F23736" w:rsidRPr="00F23736" w:rsidRDefault="00F23736" w:rsidP="00F2373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F2373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а) выполнить условия подключения (технологического присоединения), в том числе представить </w:t>
      </w:r>
      <w:r w:rsidR="0059157B">
        <w:rPr>
          <w:rFonts w:ascii="Times New Roman" w:hAnsi="Times New Roman" w:cs="Times New Roman"/>
        </w:rPr>
        <w:t>предприятию</w:t>
      </w:r>
      <w:r w:rsidRPr="00F23736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14:paraId="268ECC8A" w14:textId="77777777" w:rsidR="00883208" w:rsidRDefault="00883208" w:rsidP="0088320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4C6BC106" w14:textId="77777777" w:rsidR="00883208" w:rsidRDefault="00883208" w:rsidP="0088320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51356297" w14:textId="3B02A6A9" w:rsidR="0088645D" w:rsidRDefault="00883208" w:rsidP="0088645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</w:t>
      </w:r>
      <w:r w:rsidR="0059157B">
        <w:rPr>
          <w:rFonts w:ascii="Times New Roman" w:hAnsi="Times New Roman" w:cs="Times New Roman"/>
        </w:rPr>
        <w:t>предприятию</w:t>
      </w: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6" w:history="1">
        <w:r w:rsidRPr="00883208">
          <w:rPr>
            <w:rFonts w:ascii="Times New Roman" w:eastAsiaTheme="minorHAnsi" w:hAnsi="Times New Roman" w:cs="Times New Roman"/>
            <w:kern w:val="0"/>
            <w:lang w:eastAsia="en-US" w:bidi="ar-SA"/>
          </w:rPr>
          <w:t>Правилами</w:t>
        </w:r>
      </w:hyperlink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14:paraId="619030C7" w14:textId="074B20DD" w:rsidR="0088645D" w:rsidRDefault="00883208" w:rsidP="0088645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д) направить в адрес </w:t>
      </w:r>
      <w:r w:rsidR="0059157B">
        <w:rPr>
          <w:rFonts w:ascii="Times New Roman" w:hAnsi="Times New Roman" w:cs="Times New Roman"/>
        </w:rPr>
        <w:t>предприятия</w:t>
      </w: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уведомление о выполнении условий подключения (технологического присоединения);</w:t>
      </w:r>
    </w:p>
    <w:p w14:paraId="1EB47E42" w14:textId="63848C16" w:rsidR="00883208" w:rsidRPr="00883208" w:rsidRDefault="00883208" w:rsidP="0088645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е) обеспечить доступ </w:t>
      </w:r>
      <w:r w:rsidR="0059157B">
        <w:rPr>
          <w:rFonts w:ascii="Times New Roman" w:hAnsi="Times New Roman" w:cs="Times New Roman"/>
        </w:rPr>
        <w:t>предприятию</w:t>
      </w: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14:paraId="0D5C5D75" w14:textId="77777777" w:rsidR="00883208" w:rsidRPr="00883208" w:rsidRDefault="00883208" w:rsidP="00883208">
      <w:pPr>
        <w:widowControl/>
        <w:suppressAutoHyphens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3208">
        <w:rPr>
          <w:rFonts w:ascii="Times New Roman" w:eastAsiaTheme="minorHAnsi" w:hAnsi="Times New Roman" w:cs="Times New Roman"/>
          <w:kern w:val="0"/>
          <w:lang w:eastAsia="en-US" w:bidi="ar-SA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14:paraId="2D66CE86" w14:textId="77777777" w:rsidR="0088645D" w:rsidRDefault="00883208" w:rsidP="00883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C5B4A" w14:textId="73AC207A" w:rsidR="007D1AF9" w:rsidRPr="00683C43" w:rsidRDefault="007D1AF9" w:rsidP="00883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14:paraId="4196EA11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559E7341" w14:textId="2587BBE5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б) в одностороннем порядке расторгнуть договор о подключении (технологическом </w:t>
      </w:r>
      <w:r w:rsidRPr="00683C43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присоединении) при нарушении </w:t>
      </w:r>
      <w:r w:rsidR="0059157B">
        <w:rPr>
          <w:rFonts w:ascii="Times New Roman" w:hAnsi="Times New Roman" w:cs="Times New Roman"/>
          <w:sz w:val="24"/>
          <w:szCs w:val="24"/>
        </w:rPr>
        <w:t>предприятием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сроков исполнения обязательств, указанных в настоящем договоре.</w:t>
      </w:r>
    </w:p>
    <w:p w14:paraId="3AB85FBA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3D379D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</w:p>
    <w:p w14:paraId="1D8B6218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14:paraId="073F0751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4FF186" w14:textId="77777777" w:rsidR="0088645D" w:rsidRPr="0088645D" w:rsidRDefault="0088645D" w:rsidP="0088645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8645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14. Плата за подключение (технологическое присоединение) определяется по форме согласно </w:t>
      </w:r>
      <w:hyperlink r:id="rId7" w:history="1">
        <w:r w:rsidRPr="0088645D">
          <w:rPr>
            <w:rFonts w:ascii="Times New Roman" w:eastAsiaTheme="minorHAnsi" w:hAnsi="Times New Roman" w:cs="Times New Roman"/>
            <w:kern w:val="0"/>
            <w:lang w:eastAsia="en-US" w:bidi="ar-SA"/>
          </w:rPr>
          <w:t>приложению N 4</w:t>
        </w:r>
      </w:hyperlink>
      <w:r w:rsidRPr="0088645D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</w:p>
    <w:p w14:paraId="150B07CF" w14:textId="4723F1BA" w:rsidR="007D1AF9" w:rsidRPr="00683C43" w:rsidRDefault="0088645D" w:rsidP="008864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</w:t>
      </w:r>
      <w:r w:rsidR="007D1AF9" w:rsidRPr="00683C43">
        <w:rPr>
          <w:rFonts w:ascii="Times New Roman" w:hAnsi="Times New Roman" w:cs="Times New Roman"/>
          <w:sz w:val="24"/>
          <w:szCs w:val="24"/>
        </w:rPr>
        <w:t xml:space="preserve">15. Заказчик обязан внести плату, указанную в пункте 14 настоящего договора, на расчетный счет </w:t>
      </w:r>
      <w:r w:rsidR="0059157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7D1AF9" w:rsidRPr="00683C43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 следующем порядке:</w:t>
      </w:r>
    </w:p>
    <w:p w14:paraId="63374433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5A40349D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6C2F4DF0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14:paraId="6DCDE765" w14:textId="664C5899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а </w:t>
      </w:r>
      <w:r w:rsidR="0059157B">
        <w:rPr>
          <w:rFonts w:ascii="Times New Roman" w:hAnsi="Times New Roman" w:cs="Times New Roman"/>
          <w:sz w:val="24"/>
          <w:szCs w:val="24"/>
        </w:rPr>
        <w:t>предприятием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14:paraId="0F330D99" w14:textId="19440991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пунктами 14 и 15 настоящего договора на расчетный счет </w:t>
      </w:r>
      <w:r w:rsidR="0059157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683C43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14:paraId="349D5C75" w14:textId="5937C873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 w:rsidR="0059157B">
        <w:rPr>
          <w:rFonts w:ascii="Times New Roman" w:hAnsi="Times New Roman" w:cs="Times New Roman"/>
          <w:sz w:val="24"/>
          <w:szCs w:val="24"/>
        </w:rPr>
        <w:t>предприятия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в состав платы за подключение (технологическое присоединение):</w:t>
      </w:r>
    </w:p>
    <w:p w14:paraId="13F0BEFC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не включена ______________ (да, нет - указать нужное);</w:t>
      </w:r>
    </w:p>
    <w:p w14:paraId="15DB9228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включена _________________ (да, нет - указать нужное).</w:t>
      </w:r>
    </w:p>
    <w:p w14:paraId="2382BC62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утверждаемыми Правительством Российской Федерации.</w:t>
      </w:r>
    </w:p>
    <w:p w14:paraId="6981C9C0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25B5E6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14:paraId="48C008A7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18CF2E" w14:textId="7101289B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19. </w:t>
      </w:r>
      <w:r w:rsidR="0059157B"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разделом </w:t>
      </w:r>
      <w:r w:rsidR="008864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83C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E32A4B8" w14:textId="77777777" w:rsidR="005715A1" w:rsidRDefault="007D1AF9" w:rsidP="005715A1">
      <w:pPr>
        <w:widowControl/>
        <w:suppressAutoHyphens w:val="0"/>
        <w:autoSpaceDN w:val="0"/>
        <w:adjustRightInd w:val="0"/>
        <w:ind w:firstLine="567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683C43">
        <w:rPr>
          <w:rFonts w:ascii="Times New Roman" w:hAnsi="Times New Roman" w:cs="Times New Roman"/>
        </w:rPr>
        <w:t>20.</w:t>
      </w:r>
      <w:r w:rsidRPr="005715A1">
        <w:rPr>
          <w:rFonts w:ascii="Times New Roman" w:hAnsi="Times New Roman" w:cs="Times New Roman"/>
        </w:rPr>
        <w:t xml:space="preserve"> </w:t>
      </w:r>
      <w:r w:rsidR="005715A1"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r:id="rId8" w:history="1">
        <w:r w:rsidR="005715A1" w:rsidRPr="005715A1">
          <w:rPr>
            <w:rFonts w:ascii="Times New Roman" w:eastAsiaTheme="minorHAnsi" w:hAnsi="Times New Roman" w:cs="Times New Roman"/>
            <w:kern w:val="0"/>
            <w:lang w:eastAsia="en-US" w:bidi="ar-SA"/>
          </w:rPr>
          <w:t>приложению N 5</w:t>
        </w:r>
      </w:hyperlink>
      <w:r w:rsidR="005715A1" w:rsidRPr="005715A1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</w:p>
    <w:p w14:paraId="08CAC538" w14:textId="67E5F152" w:rsidR="007D1AF9" w:rsidRPr="00683C43" w:rsidRDefault="005715A1" w:rsidP="0057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</w:t>
      </w:r>
      <w:r w:rsidR="007D1AF9" w:rsidRPr="00683C43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</w:t>
      </w:r>
      <w:r w:rsidR="007D1AF9" w:rsidRPr="00683C43">
        <w:rPr>
          <w:rFonts w:ascii="Times New Roman" w:hAnsi="Times New Roman" w:cs="Times New Roman"/>
          <w:sz w:val="24"/>
          <w:szCs w:val="24"/>
        </w:rPr>
        <w:lastRenderedPageBreak/>
        <w:t>фактического подключения (технологического присоединения) объекта к централизованной системе холодного водоснабжения.</w:t>
      </w:r>
    </w:p>
    <w:p w14:paraId="1F38A5DC" w14:textId="1648D358" w:rsidR="005715A1" w:rsidRDefault="007D1AF9" w:rsidP="005715A1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715A1">
        <w:rPr>
          <w:rFonts w:ascii="Times New Roman" w:hAnsi="Times New Roman" w:cs="Times New Roman"/>
        </w:rPr>
        <w:t xml:space="preserve">22. </w:t>
      </w:r>
      <w:r w:rsidR="005715A1"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Работы по промывке и дезинфекции внутриплощадочных и внутридомовых сетей и оборудования могут выполняться </w:t>
      </w:r>
      <w:r w:rsidR="0059157B">
        <w:rPr>
          <w:rFonts w:ascii="Times New Roman" w:hAnsi="Times New Roman" w:cs="Times New Roman"/>
        </w:rPr>
        <w:t>предприятием</w:t>
      </w:r>
      <w:r w:rsidR="005715A1"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42CAD32E" w14:textId="7E622418" w:rsidR="005715A1" w:rsidRDefault="005715A1" w:rsidP="005715A1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</w:t>
      </w:r>
      <w:r w:rsidR="0059157B">
        <w:rPr>
          <w:rFonts w:ascii="Times New Roman" w:hAnsi="Times New Roman" w:cs="Times New Roman"/>
        </w:rPr>
        <w:t>предприятие</w:t>
      </w:r>
      <w:r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осуществляет контроль за выполнением указанных работ.</w:t>
      </w:r>
    </w:p>
    <w:p w14:paraId="30A221B3" w14:textId="77777777" w:rsidR="005715A1" w:rsidRDefault="005715A1" w:rsidP="005715A1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715A1">
        <w:rPr>
          <w:rFonts w:ascii="Times New Roman" w:eastAsiaTheme="minorHAnsi" w:hAnsi="Times New Roman" w:cs="Times New Roman"/>
          <w:kern w:val="0"/>
          <w:lang w:eastAsia="en-US" w:bidi="ar-SA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769D2530" w14:textId="4F3E3F8E" w:rsidR="005715A1" w:rsidRPr="005715A1" w:rsidRDefault="005715A1" w:rsidP="005715A1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 w:rsidR="0059157B">
        <w:rPr>
          <w:rFonts w:ascii="Times New Roman" w:hAnsi="Times New Roman" w:cs="Times New Roman"/>
        </w:rPr>
        <w:t>предприятия</w:t>
      </w:r>
      <w:r w:rsidRPr="005715A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не включена в состав платы за подключение (технологическое присоединение), такие работы могут выполняться </w:t>
      </w:r>
      <w:r w:rsidR="0059157B">
        <w:rPr>
          <w:rFonts w:ascii="Times New Roman" w:hAnsi="Times New Roman" w:cs="Times New Roman"/>
        </w:rPr>
        <w:t>предприятием</w:t>
      </w:r>
      <w:r w:rsidR="0059157B" w:rsidRPr="00683C43">
        <w:rPr>
          <w:rFonts w:ascii="Times New Roman" w:hAnsi="Times New Roman" w:cs="Times New Roman"/>
        </w:rPr>
        <w:t xml:space="preserve"> </w:t>
      </w:r>
      <w:r w:rsidRPr="005715A1">
        <w:rPr>
          <w:rFonts w:ascii="Times New Roman" w:eastAsiaTheme="minorHAnsi" w:hAnsi="Times New Roman" w:cs="Times New Roman"/>
          <w:kern w:val="0"/>
          <w:lang w:eastAsia="en-US" w:bidi="ar-SA"/>
        </w:rPr>
        <w:t>водопроводно-канализационного хозяйства по отдельному возмездному договору.</w:t>
      </w:r>
    </w:p>
    <w:p w14:paraId="0C8D8AF8" w14:textId="34D9E94B" w:rsidR="007D1AF9" w:rsidRPr="00683C43" w:rsidRDefault="005715A1" w:rsidP="0057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</w:t>
      </w:r>
      <w:r w:rsidR="007D1AF9" w:rsidRPr="00683C43">
        <w:rPr>
          <w:rFonts w:ascii="Times New Roman" w:hAnsi="Times New Roman" w:cs="Times New Roman"/>
          <w:sz w:val="24"/>
          <w:szCs w:val="24"/>
        </w:rPr>
        <w:t xml:space="preserve">23. Водоснабжение в соответствии с техническими условиями осуществляется </w:t>
      </w:r>
      <w:r w:rsidR="0059157B">
        <w:rPr>
          <w:rFonts w:ascii="Times New Roman" w:hAnsi="Times New Roman" w:cs="Times New Roman"/>
          <w:sz w:val="24"/>
          <w:szCs w:val="24"/>
        </w:rPr>
        <w:t>предприятием</w:t>
      </w:r>
      <w:r w:rsidR="007D1AF9"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14:paraId="2D18F801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EF02C6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394A398D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8EA4F8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5BBAA0" w14:textId="3C82B33C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25. В случае неисполнения либо ненадлежащего исполнения заказчиком обязательств по оплате настоящего договора </w:t>
      </w:r>
      <w:r w:rsidR="0059157B">
        <w:rPr>
          <w:rFonts w:ascii="Times New Roman" w:hAnsi="Times New Roman" w:cs="Times New Roman"/>
          <w:sz w:val="24"/>
          <w:szCs w:val="24"/>
        </w:rPr>
        <w:t>предприятие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301361C5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9A8DA4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14:paraId="2E38CCEF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1AA625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683C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3C43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14:paraId="1D64B18F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837F8E2" w14:textId="77777777" w:rsidR="00507E20" w:rsidRDefault="007D1AF9" w:rsidP="00507E20">
      <w:pPr>
        <w:widowControl/>
        <w:suppressAutoHyphens w:val="0"/>
        <w:autoSpaceDN w:val="0"/>
        <w:adjustRightInd w:val="0"/>
        <w:ind w:firstLine="567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683C43">
        <w:rPr>
          <w:rFonts w:ascii="Times New Roman" w:hAnsi="Times New Roman" w:cs="Times New Roman"/>
        </w:rPr>
        <w:t>27</w:t>
      </w:r>
      <w:r w:rsidRPr="00507E20">
        <w:rPr>
          <w:rFonts w:ascii="Times New Roman" w:hAnsi="Times New Roman" w:cs="Times New Roman"/>
        </w:rPr>
        <w:t xml:space="preserve">. </w:t>
      </w:r>
      <w:r w:rsidR="00507E20" w:rsidRPr="00507E20">
        <w:rPr>
          <w:rFonts w:ascii="Times New Roman" w:eastAsiaTheme="minorHAnsi" w:hAnsi="Times New Roman" w:cs="Times New Roman"/>
          <w:kern w:val="0"/>
          <w:lang w:eastAsia="en-US" w:bidi="ar-SA"/>
        </w:rPr>
        <w:t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58394AFE" w14:textId="5B334056" w:rsidR="007D1AF9" w:rsidRPr="00683C43" w:rsidRDefault="007D1AF9" w:rsidP="00507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FECBD1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14:paraId="51DDC6B9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1D9115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28. Все споры и разногласия, возникающие между сторонами, связанные с исполнением </w:t>
      </w:r>
      <w:r w:rsidRPr="00683C43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подлежат досудебному урегулированию в претензионном порядке.</w:t>
      </w:r>
    </w:p>
    <w:p w14:paraId="3D539F5B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14:paraId="4C153FE6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14:paraId="66412C39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14:paraId="6D4A8675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5F152B17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14:paraId="4A230379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3C4904EF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14:paraId="584F25B5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6F666545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480413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14:paraId="53D1180E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94B20C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3E7F2B7C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2FB40592" w14:textId="47B18EBF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</w:t>
      </w:r>
      <w:r w:rsidR="0059157B">
        <w:rPr>
          <w:rFonts w:ascii="Times New Roman" w:hAnsi="Times New Roman" w:cs="Times New Roman"/>
          <w:sz w:val="24"/>
          <w:szCs w:val="24"/>
        </w:rPr>
        <w:t xml:space="preserve">предприятием </w:t>
      </w:r>
      <w:r w:rsidRPr="00683C43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14:paraId="28467D7E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3349213E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178D1288" w14:textId="5F33642A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б) по инициативе заказчика путем письменного уведомления </w:t>
      </w:r>
      <w:r w:rsidR="0059157B">
        <w:rPr>
          <w:rFonts w:ascii="Times New Roman" w:hAnsi="Times New Roman" w:cs="Times New Roman"/>
          <w:sz w:val="24"/>
          <w:szCs w:val="24"/>
        </w:rPr>
        <w:t>предприятия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</w:t>
      </w:r>
      <w:r w:rsidR="0059157B">
        <w:rPr>
          <w:rFonts w:ascii="Times New Roman" w:hAnsi="Times New Roman" w:cs="Times New Roman"/>
          <w:sz w:val="24"/>
          <w:szCs w:val="24"/>
        </w:rPr>
        <w:t>предприятия</w:t>
      </w:r>
      <w:r w:rsidRPr="00683C4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фактически понесенных ею расходов;</w:t>
      </w:r>
    </w:p>
    <w:p w14:paraId="1A0C9811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7032818A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A08244" w14:textId="77777777" w:rsidR="007D1AF9" w:rsidRPr="00683C43" w:rsidRDefault="007D1AF9" w:rsidP="007D1A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XI. Прочие условия</w:t>
      </w:r>
    </w:p>
    <w:p w14:paraId="14B263B7" w14:textId="77777777" w:rsidR="007D1AF9" w:rsidRPr="00683C43" w:rsidRDefault="007D1AF9" w:rsidP="007D1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A8245F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14:paraId="3F880F87" w14:textId="20C5DBE2" w:rsidR="007D1AF9" w:rsidRPr="00507E20" w:rsidRDefault="007D1AF9" w:rsidP="00507E20">
      <w:pPr>
        <w:widowControl/>
        <w:suppressAutoHyphens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07E20">
        <w:rPr>
          <w:rFonts w:ascii="Times New Roman" w:hAnsi="Times New Roman" w:cs="Times New Roman"/>
        </w:rPr>
        <w:t xml:space="preserve">38. </w:t>
      </w:r>
      <w:r w:rsidR="00507E20" w:rsidRPr="00507E20">
        <w:rPr>
          <w:rFonts w:ascii="Times New Roman" w:eastAsiaTheme="minorHAnsi" w:hAnsi="Times New Roman" w:cs="Times New Roman"/>
          <w:kern w:val="0"/>
          <w:lang w:eastAsia="en-US" w:bidi="ar-SA"/>
        </w:rPr>
        <w:t>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61C87EAA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 </w:t>
      </w:r>
      <w:r w:rsidRPr="00683C4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14:paraId="63B02AAE" w14:textId="77777777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786236C4" w14:textId="7F24C7BF" w:rsidR="007D1AF9" w:rsidRPr="00683C43" w:rsidRDefault="007D1AF9" w:rsidP="007D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6ADBEA12" w14:textId="77777777" w:rsidR="007D1AF9" w:rsidRDefault="007D1AF9" w:rsidP="007D1A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A9E13F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B0C0A95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3FC0018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DA5D8E2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tblpY="-5"/>
        <w:tblOverlap w:val="never"/>
        <w:tblW w:w="10031" w:type="dxa"/>
        <w:tblLook w:val="04A0" w:firstRow="1" w:lastRow="0" w:firstColumn="1" w:lastColumn="0" w:noHBand="0" w:noVBand="1"/>
      </w:tblPr>
      <w:tblGrid>
        <w:gridCol w:w="4428"/>
        <w:gridCol w:w="5603"/>
      </w:tblGrid>
      <w:tr w:rsidR="007D1AF9" w:rsidRPr="00247D23" w14:paraId="35C5F5BD" w14:textId="77777777" w:rsidTr="009972FB">
        <w:trPr>
          <w:trHeight w:val="6051"/>
        </w:trPr>
        <w:tc>
          <w:tcPr>
            <w:tcW w:w="4428" w:type="dxa"/>
          </w:tcPr>
          <w:p w14:paraId="7E8C11C7" w14:textId="77777777" w:rsidR="007D1AF9" w:rsidRPr="00247D23" w:rsidRDefault="007D1AF9" w:rsidP="009972F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               Предприятие ВКХ:</w:t>
            </w:r>
          </w:p>
          <w:p w14:paraId="5E92EC63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5837DC9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Общество с ограниченной ответственностью «Промышленные информационные технологии»</w:t>
            </w:r>
          </w:p>
          <w:p w14:paraId="607D7078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628671, Ханты-Мансийский автономный округ – Югра, город Лангепас, ул. Ленина, 11В, каб.30</w:t>
            </w:r>
          </w:p>
          <w:p w14:paraId="47508D60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47D23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9" w:history="1"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promitllc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84C7749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</w:t>
            </w:r>
          </w:p>
          <w:p w14:paraId="28891C70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КПП 860701001</w:t>
            </w:r>
          </w:p>
          <w:p w14:paraId="2F14C456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ОКВЭД 37.00, 36.00</w:t>
            </w:r>
          </w:p>
          <w:p w14:paraId="4ABCF44E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ОГРН 5087746478342</w:t>
            </w:r>
          </w:p>
          <w:p w14:paraId="4DF51EBD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Платежные реквизиты Банка:</w:t>
            </w:r>
          </w:p>
          <w:p w14:paraId="4FA920A9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Западно-Сибирский банк ПАО Сбербанк России» г. Тюмень</w:t>
            </w:r>
          </w:p>
          <w:p w14:paraId="2656D1BB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30101810800000000651</w:t>
            </w:r>
          </w:p>
          <w:p w14:paraId="6BB8C0B5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БИК 047102651 ОГРН 1027700132195</w:t>
            </w:r>
          </w:p>
          <w:p w14:paraId="29C5CE6D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7727669044, КПП 860701001</w:t>
            </w:r>
          </w:p>
          <w:p w14:paraId="248CEA04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р/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40702810067160001045</w:t>
            </w:r>
          </w:p>
          <w:p w14:paraId="4CFA5AB1" w14:textId="77777777" w:rsidR="007D1AF9" w:rsidRPr="00247D23" w:rsidRDefault="007D1AF9" w:rsidP="009972FB">
            <w:pPr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B761DD4" w14:textId="77777777" w:rsidR="007D1AF9" w:rsidRPr="00247D23" w:rsidRDefault="007D1AF9" w:rsidP="009972F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  <w:bCs/>
              </w:rPr>
              <w:t>ООО «Проминформ Технологии»</w:t>
            </w:r>
          </w:p>
          <w:p w14:paraId="3D632C93" w14:textId="77777777" w:rsidR="007D1AF9" w:rsidRPr="00247D23" w:rsidRDefault="007D1AF9" w:rsidP="009972F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0B1E616" w14:textId="77777777" w:rsidR="007D1AF9" w:rsidRPr="00247D23" w:rsidRDefault="007D1AF9" w:rsidP="009972F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________________ С.А. Шелепов</w:t>
            </w:r>
          </w:p>
        </w:tc>
        <w:tc>
          <w:tcPr>
            <w:tcW w:w="5603" w:type="dxa"/>
          </w:tcPr>
          <w:p w14:paraId="63D495EF" w14:textId="77777777" w:rsidR="007D1AF9" w:rsidRPr="00247D23" w:rsidRDefault="007D1AF9" w:rsidP="009972F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                                             Заказчик:</w:t>
            </w:r>
          </w:p>
          <w:p w14:paraId="6D88D7A6" w14:textId="77777777" w:rsidR="007D1AF9" w:rsidRPr="00247D23" w:rsidRDefault="007D1AF9" w:rsidP="009972FB">
            <w:pPr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713C3FA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6EDAE62" w14:textId="45C2F19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2BAFD21" w14:textId="3A8DBB92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A61AF0C" w14:textId="4085457D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C795FD" w14:textId="2AD1F2FD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6392D9" w14:textId="2E057EDA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3E039E1" w14:textId="6C19278E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C0F62FB" w14:textId="1554FC58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861888B" w14:textId="50C02EC3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7CEC8D3" w14:textId="52FB4CA0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DB76747" w14:textId="5001B76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CE5D57D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9EF1C8A" w14:textId="77777777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59A2E3F" w14:textId="1EF185DD" w:rsidR="009A7944" w:rsidRDefault="009A7944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2A9374B" w14:textId="20BB0114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1252505" w14:textId="490A18F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36CA801" w14:textId="1A75F3E6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A1A879C" w14:textId="26D14956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5F71DAB" w14:textId="3439F02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DBEE980" w14:textId="1010AB78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A8ED782" w14:textId="04EE89EB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2DC13B" w14:textId="4C5ACB80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23DC9E3" w14:textId="2776E1E2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3BFB1EE" w14:textId="759F383D" w:rsidR="00BD02CC" w:rsidRPr="00683C43" w:rsidRDefault="00BD02CC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83C43">
        <w:rPr>
          <w:rFonts w:ascii="Times New Roman" w:hAnsi="Times New Roman" w:cs="Times New Roman"/>
        </w:rPr>
        <w:lastRenderedPageBreak/>
        <w:t>Приложение N 1</w:t>
      </w:r>
    </w:p>
    <w:p w14:paraId="4C19E44B" w14:textId="77777777" w:rsidR="00BD02CC" w:rsidRPr="00896D25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к договору</w:t>
      </w:r>
      <w:r>
        <w:rPr>
          <w:rFonts w:ascii="Times New Roman" w:hAnsi="Times New Roman" w:cs="Times New Roman"/>
        </w:rPr>
        <w:t xml:space="preserve"> </w:t>
      </w:r>
      <w:r w:rsidRPr="00896D25">
        <w:rPr>
          <w:rFonts w:ascii="Times New Roman" w:hAnsi="Times New Roman" w:cs="Times New Roman"/>
        </w:rPr>
        <w:t>о подключении (технологическом</w:t>
      </w:r>
    </w:p>
    <w:p w14:paraId="1857F7E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присоединении) к централизованной</w:t>
      </w:r>
    </w:p>
    <w:p w14:paraId="01CE068E" w14:textId="77777777" w:rsidR="00BD02CC" w:rsidRPr="00896D25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96D25">
        <w:rPr>
          <w:rFonts w:ascii="Times New Roman" w:hAnsi="Times New Roman" w:cs="Times New Roman"/>
        </w:rPr>
        <w:t>системе холодного водоснабжения</w:t>
      </w:r>
    </w:p>
    <w:p w14:paraId="57DE1A73" w14:textId="77777777" w:rsidR="00BD02CC" w:rsidRPr="00107ABA" w:rsidRDefault="00BD02CC" w:rsidP="00107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120767" w14:textId="7657F866" w:rsidR="00107ABA" w:rsidRPr="00107ABA" w:rsidRDefault="00107ABA" w:rsidP="00107ABA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107ABA">
        <w:rPr>
          <w:rFonts w:ascii="Times New Roman" w:eastAsiaTheme="minorHAnsi" w:hAnsi="Times New Roman" w:cs="Times New Roman"/>
          <w:kern w:val="0"/>
          <w:lang w:eastAsia="en-US" w:bidi="ar-SA"/>
        </w:rPr>
        <w:t>УСЛОВИЯ ПОДКЛЮЧЕНИЯ</w:t>
      </w:r>
    </w:p>
    <w:p w14:paraId="6BB2E1F7" w14:textId="27E16588" w:rsidR="00107ABA" w:rsidRPr="00107ABA" w:rsidRDefault="00107ABA" w:rsidP="00107ABA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107ABA">
        <w:rPr>
          <w:rFonts w:ascii="Times New Roman" w:eastAsiaTheme="minorHAnsi" w:hAnsi="Times New Roman" w:cs="Times New Roman"/>
          <w:kern w:val="0"/>
          <w:lang w:eastAsia="en-US" w:bidi="ar-SA"/>
        </w:rPr>
        <w:t>(технологического присоединения) объекта к централизованной</w:t>
      </w:r>
    </w:p>
    <w:p w14:paraId="4893C1FB" w14:textId="0D00CB48" w:rsidR="00107ABA" w:rsidRPr="00107ABA" w:rsidRDefault="00107ABA" w:rsidP="00107ABA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107ABA">
        <w:rPr>
          <w:rFonts w:ascii="Times New Roman" w:eastAsiaTheme="minorHAnsi" w:hAnsi="Times New Roman" w:cs="Times New Roman"/>
          <w:kern w:val="0"/>
          <w:lang w:eastAsia="en-US" w:bidi="ar-SA"/>
        </w:rPr>
        <w:t>системе холодного водоснабжения</w:t>
      </w:r>
    </w:p>
    <w:p w14:paraId="6785A0C2" w14:textId="72833776" w:rsidR="00107ABA" w:rsidRPr="00107ABA" w:rsidRDefault="00107ABA" w:rsidP="00107ABA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107ABA">
        <w:rPr>
          <w:rFonts w:ascii="Times New Roman" w:eastAsiaTheme="minorHAnsi" w:hAnsi="Times New Roman" w:cs="Times New Roman"/>
          <w:kern w:val="0"/>
          <w:lang w:eastAsia="en-US" w:bidi="ar-SA"/>
        </w:rPr>
        <w:t>N ________________ от _______________</w:t>
      </w:r>
    </w:p>
    <w:p w14:paraId="11F55A34" w14:textId="4B7AAFE6" w:rsidR="00107ABA" w:rsidRPr="00107ABA" w:rsidRDefault="00BD02CC" w:rsidP="00107ABA">
      <w:pPr>
        <w:pStyle w:val="ConsPlusNonformat0"/>
        <w:rPr>
          <w:rFonts w:ascii="Times New Roman" w:hAnsi="Times New Roman" w:cs="Times New Roman"/>
          <w:sz w:val="22"/>
          <w:szCs w:val="22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6DA620" w14:textId="77777777" w:rsidR="00247D23" w:rsidRPr="00247D23" w:rsidRDefault="00107ABA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107AB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</w:t>
      </w:r>
      <w:r w:rsidR="00247D23">
        <w:rPr>
          <w:rFonts w:ascii="Courier New" w:eastAsiaTheme="minorHAnsi" w:hAnsi="Courier New" w:cs="Courier New"/>
          <w:kern w:val="0"/>
          <w:sz w:val="20"/>
          <w:szCs w:val="20"/>
          <w:lang w:eastAsia="en-US" w:bidi="ar-SA"/>
        </w:rPr>
        <w:t xml:space="preserve">    </w:t>
      </w:r>
      <w:r w:rsidR="00247D23"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Основание _____________________________________________________________</w:t>
      </w:r>
    </w:p>
    <w:p w14:paraId="7E8B1F25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Причина обращения _____________________________________________________</w:t>
      </w:r>
    </w:p>
    <w:p w14:paraId="3A36C2A8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Объект ________________________________________________________________</w:t>
      </w:r>
    </w:p>
    <w:p w14:paraId="61D67661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Кадастровый номер земельного участка __________________________________</w:t>
      </w:r>
    </w:p>
    <w:p w14:paraId="7B884EC9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Заказчик ______________________________________________________________</w:t>
      </w:r>
    </w:p>
    <w:p w14:paraId="37437646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Срок действия настоящих условий _______________________________________</w:t>
      </w:r>
    </w:p>
    <w:p w14:paraId="321D1BA5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Точка подключения к централизованной системе холодного    водоснабжения</w:t>
      </w:r>
    </w:p>
    <w:p w14:paraId="21BA55F8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(адрес, координаты) _______________________________________________________</w:t>
      </w:r>
    </w:p>
    <w:p w14:paraId="0480DA72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Технические требования к объектам капитального строительства заказчика,</w:t>
      </w:r>
    </w:p>
    <w:p w14:paraId="5E49089A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в  том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числе  к  устройствам  и  сооружениям  для  подключения,  а также к</w:t>
      </w:r>
    </w:p>
    <w:p w14:paraId="32DBD6D6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выполняемым заказчиком мероприятиям для осуществления подключения _________</w:t>
      </w:r>
    </w:p>
    <w:p w14:paraId="36CD8FE2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Гарантируемый свободный напор </w:t>
      </w: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в  месте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присоединения  и  геодезическая</w:t>
      </w:r>
    </w:p>
    <w:p w14:paraId="0715972A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отметка верха трубы _______________________________________________________</w:t>
      </w:r>
    </w:p>
    <w:p w14:paraId="6254D35D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</w:t>
      </w: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Разрешаемый  отбор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объема   холодной  воды  и  режим  водопотребления</w:t>
      </w:r>
    </w:p>
    <w:p w14:paraId="6B3D7DF6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(отпуска) _________________________________________________________________</w:t>
      </w:r>
    </w:p>
    <w:p w14:paraId="311624C7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</w:t>
      </w: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Требования  к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установке  приборов  учета воды и устройству узла учета,</w:t>
      </w:r>
    </w:p>
    <w:p w14:paraId="398DBB0A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требования  к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средствам  измерений  (приборам  учета)  воды в узлах учета,</w:t>
      </w:r>
    </w:p>
    <w:p w14:paraId="0D4D32D2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требования  к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проектированию  узла  учета,  к месту размещения узла учета,</w:t>
      </w:r>
    </w:p>
    <w:p w14:paraId="65A36101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схеме  установки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прибора  учета и иных компонентов узла учета, техническим</w:t>
      </w:r>
    </w:p>
    <w:p w14:paraId="47CD3E7A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характеристикам  прибора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учета, в том числе точности, диапазону измерений и</w:t>
      </w:r>
    </w:p>
    <w:p w14:paraId="27E2A35E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уровню  погрешности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(требования  к  прибору учета воды не должны содержать</w:t>
      </w:r>
    </w:p>
    <w:p w14:paraId="3CA206D8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указания   на   определенные   марки   приборов   и   методики   измерения)</w:t>
      </w:r>
    </w:p>
    <w:p w14:paraId="2EED6110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___________________________________________________________________________</w:t>
      </w:r>
    </w:p>
    <w:p w14:paraId="63B17F6C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</w:t>
      </w: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Требования  к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обеспечению  соблюдения  условий пожарной безопасности и</w:t>
      </w:r>
    </w:p>
    <w:p w14:paraId="2B723F8E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подаче расчетных расходов холодной воды для пожаротушения _________________</w:t>
      </w:r>
    </w:p>
    <w:p w14:paraId="58FD04F3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</w:t>
      </w: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Перечень  мер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по  рациональному  использованию  холодной воды, имеющий</w:t>
      </w:r>
    </w:p>
    <w:p w14:paraId="7DB3BA5C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рекомендательный характер _________________________________________________</w:t>
      </w:r>
    </w:p>
    <w:p w14:paraId="730164B0" w14:textId="77777777" w:rsidR="00247D23" w:rsidRPr="00247D23" w:rsidRDefault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Границы   эксплуатационной   ответственности   </w:t>
      </w:r>
      <w:proofErr w:type="gramStart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>по  водопроводным</w:t>
      </w:r>
      <w:proofErr w:type="gramEnd"/>
      <w:r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сетям</w:t>
      </w:r>
    </w:p>
    <w:p w14:paraId="1780AB27" w14:textId="2589DAB2" w:rsidR="00247D23" w:rsidRPr="00247D23" w:rsidRDefault="0059157B" w:rsidP="00247D2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9157B">
        <w:rPr>
          <w:rFonts w:ascii="Times New Roman" w:hAnsi="Times New Roman" w:cs="Times New Roman"/>
        </w:rPr>
        <w:t>предприятия</w:t>
      </w:r>
      <w:r w:rsidR="00247D23" w:rsidRPr="00247D2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водопроводно-канализационного хозяйства и заказчика ___________</w:t>
      </w:r>
    </w:p>
    <w:tbl>
      <w:tblPr>
        <w:tblpPr w:leftFromText="180" w:rightFromText="180" w:vertAnchor="text" w:horzAnchor="margin" w:tblpY="35"/>
        <w:tblW w:w="10031" w:type="dxa"/>
        <w:tblLook w:val="04A0" w:firstRow="1" w:lastRow="0" w:firstColumn="1" w:lastColumn="0" w:noHBand="0" w:noVBand="1"/>
      </w:tblPr>
      <w:tblGrid>
        <w:gridCol w:w="4428"/>
        <w:gridCol w:w="5603"/>
      </w:tblGrid>
      <w:tr w:rsidR="00107ABA" w:rsidRPr="00247D23" w14:paraId="16D2E054" w14:textId="77777777" w:rsidTr="00107ABA">
        <w:trPr>
          <w:trHeight w:val="6051"/>
        </w:trPr>
        <w:tc>
          <w:tcPr>
            <w:tcW w:w="4428" w:type="dxa"/>
          </w:tcPr>
          <w:p w14:paraId="2201FB7A" w14:textId="77777777" w:rsidR="00107ABA" w:rsidRPr="00247D23" w:rsidRDefault="00107ABA" w:rsidP="00107AB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lastRenderedPageBreak/>
              <w:t xml:space="preserve">                Предприятие ВКХ:</w:t>
            </w:r>
          </w:p>
          <w:p w14:paraId="4119489F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03BFF3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Общество с ограниченной ответственностью «Промышленные информационные технологии»</w:t>
            </w:r>
          </w:p>
          <w:p w14:paraId="64E78BFE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628671, Ханты-Мансийский автономный округ – Югра, город Лангепас, ул. Ленина, 11В, каб.30</w:t>
            </w:r>
          </w:p>
          <w:p w14:paraId="21F26A64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47D23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10" w:history="1"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promitllc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BE84402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</w:t>
            </w:r>
          </w:p>
          <w:p w14:paraId="4885FE15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КПП 860701001</w:t>
            </w:r>
          </w:p>
          <w:p w14:paraId="5771411F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ОКВЭД 37.00, 36.00</w:t>
            </w:r>
          </w:p>
          <w:p w14:paraId="2EDC25C5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ОГРН 5087746478342</w:t>
            </w:r>
          </w:p>
          <w:p w14:paraId="4EA1B26F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Платежные реквизиты Банка:</w:t>
            </w:r>
          </w:p>
          <w:p w14:paraId="2C472B2F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Западно-Сибирский банк ПАО Сбербанк России» г. Тюмень</w:t>
            </w:r>
          </w:p>
          <w:p w14:paraId="41508244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30101810800000000651</w:t>
            </w:r>
          </w:p>
          <w:p w14:paraId="48A23C86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БИК 047102651 ОГРН 1027700132195</w:t>
            </w:r>
          </w:p>
          <w:p w14:paraId="12F8C802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7727669044, КПП 860701001</w:t>
            </w:r>
          </w:p>
          <w:p w14:paraId="6D1DBAB5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р/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40702810067160001045</w:t>
            </w:r>
          </w:p>
          <w:p w14:paraId="2890A49F" w14:textId="77777777" w:rsidR="00107ABA" w:rsidRPr="00247D23" w:rsidRDefault="00107ABA" w:rsidP="00107ABA">
            <w:pPr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50082CC5" w14:textId="77777777" w:rsidR="00107ABA" w:rsidRPr="00247D23" w:rsidRDefault="00107ABA" w:rsidP="00107AB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  <w:bCs/>
              </w:rPr>
              <w:t>ООО «Проминформ Технологии»</w:t>
            </w:r>
          </w:p>
          <w:p w14:paraId="64AA6691" w14:textId="77777777" w:rsidR="00107ABA" w:rsidRPr="00247D23" w:rsidRDefault="00107ABA" w:rsidP="00107AB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82DC32E" w14:textId="77777777" w:rsidR="00107ABA" w:rsidRPr="00247D23" w:rsidRDefault="00107ABA" w:rsidP="00107AB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________________ С.А. Шелепов</w:t>
            </w:r>
          </w:p>
        </w:tc>
        <w:tc>
          <w:tcPr>
            <w:tcW w:w="5603" w:type="dxa"/>
          </w:tcPr>
          <w:p w14:paraId="0EA5BB3E" w14:textId="77777777" w:rsidR="00107ABA" w:rsidRPr="00247D23" w:rsidRDefault="00107ABA" w:rsidP="00107AB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                                             Заказчик:</w:t>
            </w:r>
          </w:p>
          <w:p w14:paraId="070CF2FF" w14:textId="77777777" w:rsidR="00107ABA" w:rsidRPr="00247D23" w:rsidRDefault="00107ABA" w:rsidP="00107ABA">
            <w:pPr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9688F31" w14:textId="35760E7C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BDFA409" w14:textId="3DA4CAC8" w:rsidR="00107ABA" w:rsidRDefault="00107ABA" w:rsidP="00107ABA">
      <w:pPr>
        <w:pStyle w:val="ConsPlusNormal"/>
        <w:outlineLvl w:val="1"/>
        <w:rPr>
          <w:rFonts w:ascii="Times New Roman" w:hAnsi="Times New Roman" w:cs="Times New Roman"/>
        </w:rPr>
      </w:pPr>
    </w:p>
    <w:p w14:paraId="76042881" w14:textId="1892D281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A2593B" w14:textId="16461962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487C20" w14:textId="69CEA1F4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727EEAC" w14:textId="11FC1EF1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03BD0F4" w14:textId="61CBEC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73B8A8A" w14:textId="723EACE4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97BA215" w14:textId="4705F830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B0F2D3E" w14:textId="20477B44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150AE13" w14:textId="3F330EF5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4D190D1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8D95D52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6CFBE99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5A8C4B3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1D41C24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134F6CF" w14:textId="09B11DC0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ACF05AC" w14:textId="231976CC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EF2563" w14:textId="4B7A000F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612906" w14:textId="046FA266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9B5E704" w14:textId="626C54A0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0F76599" w14:textId="5E0198DD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E5240E8" w14:textId="3490F054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7609DA8" w14:textId="108D1964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013BF43" w14:textId="609D2E14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8FD8CB6" w14:textId="020BD49F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E89B93" w14:textId="68A518A4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0AF2BF0" w14:textId="7B35604A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9BBE95F" w14:textId="48F4D055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2E91927" w14:textId="7376E9EC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3F8ED35" w14:textId="6FB0E870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0D1F6E3" w14:textId="41F95960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5E69BE8" w14:textId="4AF7D990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16251B1" w14:textId="53E4A7C0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604504A" w14:textId="6E88CAB2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0D50820" w14:textId="57A57809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1FAC4E5" w14:textId="77777777" w:rsidR="00247D23" w:rsidRDefault="00247D23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7AF67BC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64BBC13" w14:textId="77777777" w:rsidR="00107ABA" w:rsidRDefault="00107ABA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1136CDF" w14:textId="1F2B96FA" w:rsidR="00BD02CC" w:rsidRPr="00683C43" w:rsidRDefault="00BD02CC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83C43">
        <w:rPr>
          <w:rFonts w:ascii="Times New Roman" w:hAnsi="Times New Roman" w:cs="Times New Roman"/>
        </w:rPr>
        <w:t>Приложение N 2</w:t>
      </w:r>
    </w:p>
    <w:p w14:paraId="71449A8C" w14:textId="77777777" w:rsidR="00BD02CC" w:rsidRPr="00896D25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к договору</w:t>
      </w:r>
      <w:r>
        <w:rPr>
          <w:rFonts w:ascii="Times New Roman" w:hAnsi="Times New Roman" w:cs="Times New Roman"/>
        </w:rPr>
        <w:t xml:space="preserve"> </w:t>
      </w:r>
      <w:r w:rsidRPr="00896D25">
        <w:rPr>
          <w:rFonts w:ascii="Times New Roman" w:hAnsi="Times New Roman" w:cs="Times New Roman"/>
        </w:rPr>
        <w:t>о подключении (технологическом</w:t>
      </w:r>
    </w:p>
    <w:p w14:paraId="6FE9F081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присоединении) к централизованной</w:t>
      </w:r>
    </w:p>
    <w:p w14:paraId="7CBC8A9B" w14:textId="77777777" w:rsidR="00BD02CC" w:rsidRPr="00896D25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96D25">
        <w:rPr>
          <w:rFonts w:ascii="Times New Roman" w:hAnsi="Times New Roman" w:cs="Times New Roman"/>
        </w:rPr>
        <w:t>системе холодного водоснабжения</w:t>
      </w:r>
    </w:p>
    <w:p w14:paraId="681E655A" w14:textId="77777777" w:rsidR="00BD02CC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14:paraId="71231013" w14:textId="77777777" w:rsidR="00BD02CC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14:paraId="692C95B2" w14:textId="77777777" w:rsidR="00BD02CC" w:rsidRPr="00683C43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14:paraId="6E77C3F9" w14:textId="77777777" w:rsidR="00BD02CC" w:rsidRPr="00683C43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</w:p>
    <w:p w14:paraId="03A62065" w14:textId="77777777" w:rsidR="00BD02CC" w:rsidRPr="00683C43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14:paraId="17357CC3" w14:textId="77777777" w:rsidR="00BD02CC" w:rsidRPr="00683C43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14:paraId="7A0015E9" w14:textId="77777777" w:rsidR="00BD02CC" w:rsidRPr="00683C43" w:rsidRDefault="00BD02CC" w:rsidP="00BD0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BD02CC" w:rsidRPr="00683C43" w14:paraId="491A4A21" w14:textId="77777777" w:rsidTr="00752F65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A03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45C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D39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858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BD02CC" w:rsidRPr="00683C43" w14:paraId="1613EF35" w14:textId="77777777" w:rsidTr="00752F65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CBE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5F4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C92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917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2CC" w:rsidRPr="00683C43" w14:paraId="646FA0AF" w14:textId="77777777" w:rsidTr="00752F65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4A8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 xml:space="preserve">I.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водопроводно-канализационного хозяйства</w:t>
            </w:r>
          </w:p>
        </w:tc>
      </w:tr>
      <w:tr w:rsidR="00BD02CC" w:rsidRPr="00683C43" w14:paraId="3B864500" w14:textId="77777777" w:rsidTr="00752F65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77F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885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7CD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316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CC" w:rsidRPr="00683C43" w14:paraId="2D09A732" w14:textId="77777777" w:rsidTr="00752F65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AF5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43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BD02CC" w:rsidRPr="00683C43" w14:paraId="25E58680" w14:textId="77777777" w:rsidTr="00752F65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9DC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ED1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EFF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9E2" w14:textId="77777777" w:rsidR="00BD02CC" w:rsidRPr="00683C43" w:rsidRDefault="00BD02CC" w:rsidP="00752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59658" w14:textId="77777777" w:rsidR="00BD02CC" w:rsidRPr="00683C43" w:rsidRDefault="00BD02CC" w:rsidP="00BD0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9843"/>
        <w:gridCol w:w="222"/>
      </w:tblGrid>
      <w:tr w:rsidR="00BD02CC" w:rsidRPr="00AB4AC6" w14:paraId="4AF537D6" w14:textId="77777777" w:rsidTr="00752F65">
        <w:tc>
          <w:tcPr>
            <w:tcW w:w="4428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428"/>
              <w:gridCol w:w="5603"/>
            </w:tblGrid>
            <w:tr w:rsidR="00BD02CC" w:rsidRPr="00247D23" w14:paraId="3D94AFA8" w14:textId="77777777" w:rsidTr="00752F65">
              <w:trPr>
                <w:trHeight w:val="6051"/>
              </w:trPr>
              <w:tc>
                <w:tcPr>
                  <w:tcW w:w="4428" w:type="dxa"/>
                </w:tcPr>
                <w:p w14:paraId="6145907F" w14:textId="77777777" w:rsidR="00BD02CC" w:rsidRPr="00247D23" w:rsidRDefault="00BD02CC" w:rsidP="00752F65">
                  <w:pPr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47D23">
                    <w:rPr>
                      <w:rFonts w:ascii="Times New Roman" w:hAnsi="Times New Roman" w:cs="Times New Roman"/>
                      <w:b/>
                    </w:rPr>
                    <w:t xml:space="preserve">                Предприятие ВКХ:</w:t>
                  </w:r>
                </w:p>
                <w:p w14:paraId="44C552F2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  <w:p w14:paraId="610BDC96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Общество с ограниченной ответственностью «Промышленные информационные технологии»</w:t>
                  </w:r>
                </w:p>
                <w:p w14:paraId="1F1A5C0F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628671, Ханты-Мансийский автономный округ – Югра, город Лангепас, ул. Ленина, 11В, каб.30</w:t>
                  </w:r>
                </w:p>
                <w:p w14:paraId="514A5EB3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  <w:color w:val="0000FF"/>
                      <w:u w:val="single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 xml:space="preserve">Электронная почта: </w:t>
                  </w:r>
                  <w:hyperlink r:id="rId11" w:history="1">
                    <w:r w:rsidRPr="00247D2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promitllc</w:t>
                    </w:r>
                    <w:r w:rsidRPr="00247D23"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r w:rsidRPr="00247D2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yandex</w:t>
                    </w:r>
                    <w:r w:rsidRPr="00247D23"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247D2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2D1FDC29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ИНН 7727669044</w:t>
                  </w:r>
                </w:p>
                <w:p w14:paraId="3A4DD049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КПП 860701001</w:t>
                  </w:r>
                </w:p>
                <w:p w14:paraId="563C4D9F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ОКВЭД 37.00, 36.00</w:t>
                  </w:r>
                </w:p>
                <w:p w14:paraId="627AA314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ОГРН 5087746478342</w:t>
                  </w:r>
                </w:p>
                <w:p w14:paraId="15CF19B3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Платежные реквизиты Банка:</w:t>
                  </w:r>
                </w:p>
                <w:p w14:paraId="45199CED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Западно-Сибирский банк ПАО Сбербанк России» г. Тюмень</w:t>
                  </w:r>
                </w:p>
                <w:p w14:paraId="02A61315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к/</w:t>
                  </w:r>
                  <w:proofErr w:type="spellStart"/>
                  <w:r w:rsidRPr="00247D23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247D23">
                    <w:rPr>
                      <w:rFonts w:ascii="Times New Roman" w:hAnsi="Times New Roman" w:cs="Times New Roman"/>
                    </w:rPr>
                    <w:t>. 30101810800000000651</w:t>
                  </w:r>
                </w:p>
                <w:p w14:paraId="3836BE15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БИК 047102651 ОГРН 1027700132195</w:t>
                  </w:r>
                </w:p>
                <w:p w14:paraId="272700FA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ИНН 7727669044, КПП 860701001</w:t>
                  </w:r>
                </w:p>
                <w:p w14:paraId="1E5D3D08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47D23">
                    <w:rPr>
                      <w:rFonts w:ascii="Times New Roman" w:hAnsi="Times New Roman" w:cs="Times New Roman"/>
                    </w:rPr>
                    <w:t>р/</w:t>
                  </w:r>
                  <w:proofErr w:type="spellStart"/>
                  <w:r w:rsidRPr="00247D23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247D23">
                    <w:rPr>
                      <w:rFonts w:ascii="Times New Roman" w:hAnsi="Times New Roman" w:cs="Times New Roman"/>
                    </w:rPr>
                    <w:t>. 40702810067160001045</w:t>
                  </w:r>
                </w:p>
                <w:p w14:paraId="79FB16F2" w14:textId="77777777" w:rsidR="00BD02CC" w:rsidRPr="00247D23" w:rsidRDefault="00BD02CC" w:rsidP="00752F65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247D23">
                    <w:rPr>
                      <w:rFonts w:ascii="Times New Roman" w:hAnsi="Times New Roman" w:cs="Times New Roman"/>
                      <w:b/>
                    </w:rPr>
                    <w:t>Генеральный директор</w:t>
                  </w:r>
                </w:p>
                <w:p w14:paraId="30AC4736" w14:textId="77777777" w:rsidR="00BD02CC" w:rsidRPr="00247D23" w:rsidRDefault="00BD02CC" w:rsidP="00752F65">
                  <w:pPr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47D23">
                    <w:rPr>
                      <w:rFonts w:ascii="Times New Roman" w:hAnsi="Times New Roman" w:cs="Times New Roman"/>
                      <w:b/>
                      <w:bCs/>
                    </w:rPr>
                    <w:t>ООО «Проминформ Технологии»</w:t>
                  </w:r>
                </w:p>
                <w:p w14:paraId="5C34C1DA" w14:textId="77777777" w:rsidR="00BD02CC" w:rsidRPr="00247D23" w:rsidRDefault="00BD02CC" w:rsidP="00752F65">
                  <w:pPr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EFD9CDD" w14:textId="77777777" w:rsidR="00BD02CC" w:rsidRPr="00247D23" w:rsidRDefault="00BD02CC" w:rsidP="00752F65">
                  <w:pPr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47D23">
                    <w:rPr>
                      <w:rFonts w:ascii="Times New Roman" w:hAnsi="Times New Roman" w:cs="Times New Roman"/>
                      <w:b/>
                    </w:rPr>
                    <w:t>________________ С.А. Шелепов</w:t>
                  </w:r>
                </w:p>
              </w:tc>
              <w:tc>
                <w:tcPr>
                  <w:tcW w:w="5603" w:type="dxa"/>
                </w:tcPr>
                <w:p w14:paraId="1277ADDE" w14:textId="77777777" w:rsidR="00BD02CC" w:rsidRPr="00247D23" w:rsidRDefault="00BD02CC" w:rsidP="00752F65">
                  <w:pPr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47D23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Заказчик:</w:t>
                  </w:r>
                </w:p>
                <w:p w14:paraId="1455E090" w14:textId="77777777" w:rsidR="00BD02CC" w:rsidRPr="00247D23" w:rsidRDefault="00BD02CC" w:rsidP="00752F6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47D2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0C23947B" w14:textId="77777777" w:rsidR="00BD02CC" w:rsidRPr="00AB4AC6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3" w:type="dxa"/>
          </w:tcPr>
          <w:p w14:paraId="4C03DAFF" w14:textId="77777777" w:rsidR="00BD02CC" w:rsidRPr="00AB4AC6" w:rsidRDefault="00BD02CC" w:rsidP="00752F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6BE65B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711431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205B31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5733E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6EFB3C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A9103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E05C55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430BDC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2ACEBC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1B5A85" w14:textId="77777777" w:rsidR="00BD02CC" w:rsidRPr="00226D8C" w:rsidRDefault="00BD02CC" w:rsidP="00BD02CC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226D8C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lastRenderedPageBreak/>
        <w:t>Приложение N 3</w:t>
      </w:r>
    </w:p>
    <w:p w14:paraId="306C7B0E" w14:textId="77777777" w:rsidR="00BD02CC" w:rsidRPr="00226D8C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226D8C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 типовому договору</w:t>
      </w:r>
    </w:p>
    <w:p w14:paraId="4CB9A0A7" w14:textId="77777777" w:rsidR="00BD02CC" w:rsidRPr="00226D8C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226D8C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 подключении (технологическом</w:t>
      </w:r>
    </w:p>
    <w:p w14:paraId="0854F4F9" w14:textId="77777777" w:rsidR="00BD02CC" w:rsidRPr="00226D8C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226D8C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присоединении) к централизованной</w:t>
      </w:r>
    </w:p>
    <w:p w14:paraId="3E46A0D1" w14:textId="77777777" w:rsidR="00BD02CC" w:rsidRPr="00226D8C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226D8C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системе холодного водоснабжения</w:t>
      </w:r>
    </w:p>
    <w:p w14:paraId="369439C8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F798EE9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>АКТ</w:t>
      </w:r>
    </w:p>
    <w:p w14:paraId="256C7802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>о готовности внутриплощадочных и (или) внутридомовых сетей</w:t>
      </w:r>
    </w:p>
    <w:p w14:paraId="4D44A5D7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>и оборудования</w:t>
      </w:r>
    </w:p>
    <w:p w14:paraId="5D9AFD06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DE9B9CE" w14:textId="77777777" w:rsidR="00BD02CC" w:rsidRPr="00A9097A" w:rsidRDefault="00BD02CC" w:rsidP="00BD02C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04918">
        <w:rPr>
          <w:rFonts w:ascii="Times New Roman" w:eastAsia="Times New Roman" w:hAnsi="Times New Roman" w:cs="Times New Roman"/>
          <w:color w:val="FF0000"/>
          <w:kern w:val="0"/>
          <w:lang w:eastAsia="ru-RU" w:bidi="ar-SA"/>
        </w:rPr>
        <w:t>Утратил силу.</w:t>
      </w: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</w:t>
      </w:r>
      <w:hyperlink r:id="rId12" w:history="1">
        <w:r w:rsidRPr="00A9097A">
          <w:rPr>
            <w:rFonts w:ascii="Times New Roman" w:eastAsia="Times New Roman" w:hAnsi="Times New Roman" w:cs="Times New Roman"/>
            <w:kern w:val="0"/>
            <w:lang w:eastAsia="ru-RU" w:bidi="ar-SA"/>
          </w:rPr>
          <w:t>Постановление</w:t>
        </w:r>
      </w:hyperlink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Правительства РФ от 29.06.2017 N 778.</w:t>
      </w:r>
    </w:p>
    <w:p w14:paraId="2A89D985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6A9A50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AE9E1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F4C16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ADA5A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B9BC7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80A455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2D2F3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791EC2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9DC0E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FF5D1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A384D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2BF03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AB4C1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92ED9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B18E8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B58E43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1F632D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2C901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A0748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A46040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0D4A0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DE7D2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D75513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B955FD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24AEC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525A1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5714F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CC6E9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BBAAC4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92EA1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2C03E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9E4C3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DEECFD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368E4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FD616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8EB94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66EB94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68603D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40C4F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D162D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CAB364" w14:textId="315CA882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B94397" w14:textId="4062D2D2" w:rsidR="00247D23" w:rsidRDefault="00247D23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3E8966" w14:textId="77777777" w:rsidR="00247D23" w:rsidRDefault="00247D23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50EDE0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C28F75" w14:textId="77777777" w:rsidR="00BD02CC" w:rsidRPr="00896D25" w:rsidRDefault="00BD02CC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Приложение N 4</w:t>
      </w:r>
    </w:p>
    <w:p w14:paraId="34063054" w14:textId="77777777" w:rsidR="00BD02CC" w:rsidRPr="00896D25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к договору</w:t>
      </w:r>
      <w:r>
        <w:rPr>
          <w:rFonts w:ascii="Times New Roman" w:hAnsi="Times New Roman" w:cs="Times New Roman"/>
        </w:rPr>
        <w:t xml:space="preserve"> </w:t>
      </w:r>
      <w:r w:rsidRPr="00896D25">
        <w:rPr>
          <w:rFonts w:ascii="Times New Roman" w:hAnsi="Times New Roman" w:cs="Times New Roman"/>
        </w:rPr>
        <w:t>о подключении (технологическом</w:t>
      </w:r>
    </w:p>
    <w:p w14:paraId="6C78E28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896D25">
        <w:rPr>
          <w:rFonts w:ascii="Times New Roman" w:hAnsi="Times New Roman" w:cs="Times New Roman"/>
        </w:rPr>
        <w:t>присоединении) к централизованной</w:t>
      </w:r>
    </w:p>
    <w:p w14:paraId="749730FA" w14:textId="77777777" w:rsidR="00BD02CC" w:rsidRPr="00896D25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96D25">
        <w:rPr>
          <w:rFonts w:ascii="Times New Roman" w:hAnsi="Times New Roman" w:cs="Times New Roman"/>
        </w:rPr>
        <w:t>системе холодного водоснабжения</w:t>
      </w:r>
    </w:p>
    <w:p w14:paraId="673EE23A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79AB33" w14:textId="77777777" w:rsidR="00BD02CC" w:rsidRPr="00683C43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РАЗМЕР ПЛАТЫ</w:t>
      </w:r>
    </w:p>
    <w:p w14:paraId="40A9C574" w14:textId="77777777" w:rsidR="00BD02CC" w:rsidRPr="00683C43" w:rsidRDefault="00BD02CC" w:rsidP="00BD02C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14:paraId="4C08CBC8" w14:textId="77777777" w:rsidR="00BD02CC" w:rsidRPr="00683C43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087E8CEE" w14:textId="77777777" w:rsidR="00BD02CC" w:rsidRPr="00683C43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79F12EB2" w14:textId="77777777" w:rsidR="00BD02CC" w:rsidRPr="00683C43" w:rsidRDefault="00BD02CC" w:rsidP="00BD02CC"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sz w:val="24"/>
          <w:szCs w:val="24"/>
        </w:rPr>
        <w:t xml:space="preserve">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683C43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составляет ___________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3C4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</w:t>
      </w:r>
      <w:r w:rsidRPr="00683C43">
        <w:rPr>
          <w:rFonts w:ascii="Times New Roman" w:hAnsi="Times New Roman" w:cs="Times New Roman"/>
          <w:sz w:val="24"/>
          <w:szCs w:val="24"/>
        </w:rPr>
        <w:t>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C43">
        <w:rPr>
          <w:rFonts w:ascii="Times New Roman" w:hAnsi="Times New Roman" w:cs="Times New Roman"/>
          <w:sz w:val="24"/>
          <w:szCs w:val="24"/>
        </w:rPr>
        <w:t>рублей, включая НДС (18 проце</w:t>
      </w:r>
      <w:r>
        <w:rPr>
          <w:rFonts w:ascii="Times New Roman" w:hAnsi="Times New Roman" w:cs="Times New Roman"/>
          <w:sz w:val="24"/>
          <w:szCs w:val="24"/>
        </w:rPr>
        <w:t>нтов) __________________</w:t>
      </w:r>
      <w:r w:rsidRPr="00683C43">
        <w:rPr>
          <w:rFonts w:ascii="Times New Roman" w:hAnsi="Times New Roman" w:cs="Times New Roman"/>
          <w:sz w:val="24"/>
          <w:szCs w:val="24"/>
        </w:rPr>
        <w:t>______ рублей,</w:t>
      </w:r>
    </w:p>
    <w:p w14:paraId="34995142" w14:textId="77777777" w:rsidR="00BD02CC" w:rsidRPr="00683C43" w:rsidRDefault="00BD02CC" w:rsidP="00BD0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CF2EB5" w14:textId="77777777" w:rsidR="00BD02CC" w:rsidRPr="00683C43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3F3FDEE0" w14:textId="77777777" w:rsidR="00BD02CC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 расчет размера платы на _______________ листах.</w:t>
      </w:r>
    </w:p>
    <w:p w14:paraId="1055FA70" w14:textId="77777777" w:rsidR="00BD02CC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428"/>
        <w:gridCol w:w="5603"/>
      </w:tblGrid>
      <w:tr w:rsidR="00BD02CC" w:rsidRPr="00247D23" w14:paraId="00F84268" w14:textId="77777777" w:rsidTr="00752F65">
        <w:trPr>
          <w:trHeight w:val="6051"/>
        </w:trPr>
        <w:tc>
          <w:tcPr>
            <w:tcW w:w="4428" w:type="dxa"/>
          </w:tcPr>
          <w:p w14:paraId="4D7563F8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               Предприятие ВКХ:</w:t>
            </w:r>
          </w:p>
          <w:p w14:paraId="2B88ED4C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044C09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Общество с ограниченной ответственностью «Промышленные информационные технологии»</w:t>
            </w:r>
          </w:p>
          <w:p w14:paraId="22E5BD6D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628671, Ханты-Мансийский автономный округ – Югра, город Лангепас, ул. Ленина, 11В, каб.30</w:t>
            </w:r>
          </w:p>
          <w:p w14:paraId="62A0D55D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47D23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13" w:history="1"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promitllc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4F2637A9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</w:t>
            </w:r>
          </w:p>
          <w:p w14:paraId="0832374C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КПП 860701001</w:t>
            </w:r>
          </w:p>
          <w:p w14:paraId="09801D7A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ОКВЭД 37.00, 36.00</w:t>
            </w:r>
          </w:p>
          <w:p w14:paraId="12F79402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ОГРН 5087746478342</w:t>
            </w:r>
          </w:p>
          <w:p w14:paraId="3EF5DD87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Платежные реквизиты Банка:</w:t>
            </w:r>
          </w:p>
          <w:p w14:paraId="794064D9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Западно-Сибирский банк ПАО Сбербанк России» г. Тюмень</w:t>
            </w:r>
          </w:p>
          <w:p w14:paraId="3669CCBF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30101810800000000651</w:t>
            </w:r>
          </w:p>
          <w:p w14:paraId="13E0953B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БИК 047102651 ОГРН 1027700132195</w:t>
            </w:r>
          </w:p>
          <w:p w14:paraId="29C9A3BE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7727669044, КПП 860701001</w:t>
            </w:r>
          </w:p>
          <w:p w14:paraId="379B896A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р/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40702810067160001045</w:t>
            </w:r>
          </w:p>
          <w:p w14:paraId="64F375BB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6AF8790C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  <w:bCs/>
              </w:rPr>
              <w:t>ООО «Проминформ Технологии»</w:t>
            </w:r>
          </w:p>
          <w:p w14:paraId="5948B3B3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5522BB0F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________________ С.А. Шелепов</w:t>
            </w:r>
          </w:p>
        </w:tc>
        <w:tc>
          <w:tcPr>
            <w:tcW w:w="5603" w:type="dxa"/>
          </w:tcPr>
          <w:p w14:paraId="306F10E8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                                             Заказчик:</w:t>
            </w:r>
          </w:p>
          <w:p w14:paraId="2FE861AF" w14:textId="77777777" w:rsidR="00BD02CC" w:rsidRPr="00247D23" w:rsidRDefault="00BD02CC" w:rsidP="00752F65">
            <w:pPr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4F183C5D" w14:textId="77777777" w:rsidR="00BD02CC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6FD0988C" w14:textId="77777777" w:rsidR="00BD02CC" w:rsidRPr="00683C43" w:rsidRDefault="00BD02CC" w:rsidP="00BD02C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14:paraId="30791338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E3159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C068A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7B6885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65835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6C9651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CF88F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C6B9B6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CF3B43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21190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C10735" w14:textId="77777777" w:rsidR="00BD02CC" w:rsidRPr="00DA3179" w:rsidRDefault="00BD02CC" w:rsidP="00BD02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3179">
        <w:rPr>
          <w:rFonts w:ascii="Times New Roman" w:hAnsi="Times New Roman" w:cs="Times New Roman"/>
        </w:rPr>
        <w:lastRenderedPageBreak/>
        <w:t>Приложение N 5</w:t>
      </w:r>
    </w:p>
    <w:p w14:paraId="1B3E38F3" w14:textId="77777777" w:rsidR="00BD02CC" w:rsidRPr="00DA3179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DA3179">
        <w:rPr>
          <w:rFonts w:ascii="Times New Roman" w:hAnsi="Times New Roman" w:cs="Times New Roman"/>
        </w:rPr>
        <w:t>к договору о подключении (технологическом</w:t>
      </w:r>
    </w:p>
    <w:p w14:paraId="3D1B7AB3" w14:textId="77777777" w:rsidR="00BD02CC" w:rsidRPr="00DA3179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DA3179">
        <w:rPr>
          <w:rFonts w:ascii="Times New Roman" w:hAnsi="Times New Roman" w:cs="Times New Roman"/>
        </w:rPr>
        <w:t>присоединении) к централизованной</w:t>
      </w:r>
    </w:p>
    <w:p w14:paraId="623EF63F" w14:textId="77777777" w:rsidR="00BD02CC" w:rsidRPr="00DA3179" w:rsidRDefault="00BD02CC" w:rsidP="00BD02CC">
      <w:pPr>
        <w:pStyle w:val="ConsPlusNormal"/>
        <w:jc w:val="right"/>
        <w:rPr>
          <w:rFonts w:ascii="Times New Roman" w:hAnsi="Times New Roman" w:cs="Times New Roman"/>
        </w:rPr>
      </w:pPr>
      <w:r w:rsidRPr="00DA3179">
        <w:rPr>
          <w:rFonts w:ascii="Times New Roman" w:hAnsi="Times New Roman" w:cs="Times New Roman"/>
        </w:rPr>
        <w:t xml:space="preserve"> системе холодного водоснабжения</w:t>
      </w:r>
    </w:p>
    <w:p w14:paraId="2479CB32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74FDC0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379E9D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ECCF494" w14:textId="77777777" w:rsidR="00BD02CC" w:rsidRPr="00DA3179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DA317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АКТ</w:t>
      </w:r>
    </w:p>
    <w:p w14:paraId="27CFC23C" w14:textId="77777777" w:rsidR="00BD02CC" w:rsidRPr="0080114C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0114C">
        <w:rPr>
          <w:rFonts w:ascii="Times New Roman" w:eastAsia="Times New Roman" w:hAnsi="Times New Roman" w:cs="Times New Roman"/>
          <w:kern w:val="0"/>
          <w:lang w:eastAsia="ru-RU" w:bidi="ar-SA"/>
        </w:rPr>
        <w:t>о подключении (технологическом присоединении) объекта</w:t>
      </w:r>
    </w:p>
    <w:p w14:paraId="685B43EC" w14:textId="77777777" w:rsidR="00BD02CC" w:rsidRPr="0080114C" w:rsidRDefault="00BD02CC" w:rsidP="00BD02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114C">
        <w:rPr>
          <w:rFonts w:ascii="Times New Roman" w:hAnsi="Times New Roman" w:cs="Times New Roman"/>
          <w:sz w:val="24"/>
          <w:szCs w:val="24"/>
        </w:rPr>
        <w:t>к централизованной системе водоснабжения</w:t>
      </w:r>
    </w:p>
    <w:p w14:paraId="1049A38E" w14:textId="77777777" w:rsidR="00BD02CC" w:rsidRPr="00D16C6E" w:rsidRDefault="00BD02CC" w:rsidP="00BD02CC">
      <w:pPr>
        <w:jc w:val="center"/>
        <w:rPr>
          <w:rFonts w:ascii="Times New Roman" w:hAnsi="Times New Roman" w:cs="Times New Roman"/>
        </w:rPr>
      </w:pPr>
    </w:p>
    <w:p w14:paraId="74144ADC" w14:textId="77777777" w:rsidR="00BD02CC" w:rsidRDefault="00BD02CC" w:rsidP="00BD02CC">
      <w:pPr>
        <w:jc w:val="both"/>
        <w:rPr>
          <w:rFonts w:ascii="Times New Roman" w:hAnsi="Times New Roman"/>
          <w:sz w:val="16"/>
          <w:szCs w:val="16"/>
        </w:rPr>
      </w:pPr>
      <w:r w:rsidRPr="00D16C6E">
        <w:rPr>
          <w:rFonts w:ascii="Times New Roman" w:hAnsi="Times New Roman" w:cs="Times New Roman"/>
          <w:b/>
          <w:bCs/>
        </w:rPr>
        <w:t>Общество с ограниченной ответственностью «Промышленные информационные технологии» (ООО «Проминформ Технологии»)</w:t>
      </w:r>
      <w:r w:rsidRPr="00D16C6E">
        <w:rPr>
          <w:rFonts w:ascii="Times New Roman" w:hAnsi="Times New Roman" w:cs="Times New Roman"/>
        </w:rPr>
        <w:t xml:space="preserve">, именуемое </w:t>
      </w:r>
      <w:r w:rsidRPr="00D16C6E">
        <w:rPr>
          <w:rFonts w:ascii="Times New Roman" w:hAnsi="Times New Roman" w:cs="Times New Roman"/>
          <w:bCs/>
        </w:rPr>
        <w:t xml:space="preserve">в дальнейшем </w:t>
      </w:r>
      <w:r w:rsidRPr="00D16C6E">
        <w:rPr>
          <w:rFonts w:ascii="Times New Roman" w:hAnsi="Times New Roman" w:cs="Times New Roman"/>
          <w:b/>
          <w:bCs/>
        </w:rPr>
        <w:t>предприятие «Водопроводно-канализационное хозяйство» («ВКХ»)</w:t>
      </w:r>
      <w:r w:rsidRPr="00D16C6E">
        <w:rPr>
          <w:rFonts w:ascii="Times New Roman" w:hAnsi="Times New Roman" w:cs="Times New Roman"/>
        </w:rPr>
        <w:t xml:space="preserve">, в лице Генерального директора </w:t>
      </w:r>
      <w:r w:rsidRPr="00D16C6E">
        <w:rPr>
          <w:rFonts w:ascii="Times New Roman" w:hAnsi="Times New Roman" w:cs="Times New Roman"/>
          <w:b/>
        </w:rPr>
        <w:t xml:space="preserve">Шелепова Сергея Александровича, </w:t>
      </w:r>
      <w:r w:rsidRPr="00D16C6E">
        <w:rPr>
          <w:rFonts w:ascii="Times New Roman" w:hAnsi="Times New Roman" w:cs="Times New Roman"/>
        </w:rPr>
        <w:t xml:space="preserve">действующего на основании Устава, с одной стороны, </w:t>
      </w:r>
      <w:r>
        <w:rPr>
          <w:rFonts w:ascii="Times New Roman" w:hAnsi="Times New Roman" w:cs="Times New Roman"/>
        </w:rPr>
        <w:t>и ___________________</w:t>
      </w:r>
      <w:r>
        <w:rPr>
          <w:rFonts w:ascii="Times New Roman" w:hAnsi="Times New Roman"/>
        </w:rPr>
        <w:t>_______________________________________________________,</w:t>
      </w:r>
    </w:p>
    <w:p w14:paraId="4988D6AD" w14:textId="77777777" w:rsidR="00BD02CC" w:rsidRDefault="00BD02CC" w:rsidP="00BD02C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(наименование заказчика)</w:t>
      </w:r>
    </w:p>
    <w:p w14:paraId="21A09553" w14:textId="77777777" w:rsidR="00BD02CC" w:rsidRDefault="00BD02CC" w:rsidP="00BD02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именуемое в дальнейшем заказчиком, в лице _____________________________________________,</w:t>
      </w:r>
    </w:p>
    <w:p w14:paraId="288D48E7" w14:textId="77777777" w:rsidR="00BD02CC" w:rsidRDefault="00BD02CC" w:rsidP="00BD02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(наименование </w:t>
      </w:r>
      <w:proofErr w:type="gramStart"/>
      <w:r>
        <w:rPr>
          <w:rFonts w:ascii="Times New Roman" w:hAnsi="Times New Roman"/>
          <w:sz w:val="16"/>
          <w:szCs w:val="16"/>
        </w:rPr>
        <w:t>должности,  фамилия</w:t>
      </w:r>
      <w:proofErr w:type="gramEnd"/>
      <w:r>
        <w:rPr>
          <w:rFonts w:ascii="Times New Roman" w:hAnsi="Times New Roman"/>
          <w:sz w:val="16"/>
          <w:szCs w:val="16"/>
        </w:rPr>
        <w:t>, имя, отчество)</w:t>
      </w:r>
    </w:p>
    <w:p w14:paraId="4F327ECA" w14:textId="77777777" w:rsidR="00BD02CC" w:rsidRDefault="00BD02CC" w:rsidP="00BD02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___________________________________________________________,</w:t>
      </w:r>
    </w:p>
    <w:p w14:paraId="5F36E00D" w14:textId="77777777" w:rsidR="00BD02CC" w:rsidRDefault="00BD02CC" w:rsidP="00BD02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(положение, устав, доверенность — указать нужное, реквизиты документа)</w:t>
      </w:r>
    </w:p>
    <w:p w14:paraId="573E364D" w14:textId="77777777" w:rsidR="00BD02CC" w:rsidRPr="009700B3" w:rsidRDefault="00BD02CC" w:rsidP="00BD02CC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/>
        </w:rPr>
        <w:t>с другой стороны,</w:t>
      </w:r>
      <w:r w:rsidRPr="009700B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именуемые в дальнейшем сторонами, составили настоящий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9700B3">
        <w:rPr>
          <w:rFonts w:ascii="Times New Roman" w:eastAsia="Times New Roman" w:hAnsi="Times New Roman" w:cs="Times New Roman"/>
          <w:kern w:val="0"/>
          <w:lang w:eastAsia="ru-RU" w:bidi="ar-SA"/>
        </w:rPr>
        <w:t>акт. Настоящим актом стороны подтверждают следующее:</w:t>
      </w:r>
    </w:p>
    <w:p w14:paraId="08B6112D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а)  мероприятия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  подготовке внутриплощадочных и (или) внутридомовых</w:t>
      </w:r>
    </w:p>
    <w:p w14:paraId="4BBD9FB9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сетей и оборудования объекта ______________________________________________</w:t>
      </w:r>
    </w:p>
    <w:p w14:paraId="44A554C6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</w:t>
      </w:r>
    </w:p>
    <w:p w14:paraId="15B1FE3C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14:paraId="6872F027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(далее   -   объект)   к  подключению  (технологическому  присоединению)  к централизованной  системе холодного водоснабжения выполнены в полном объеме в   порядке   и   сроки,  которые  предусмотрены  договором  о  подключении (технологическом   присоединении)   к  централизованной  системе  холодного водоснабжения  от  "__" ____________ 20__ г. N _________ (далее - договор о подключении);</w:t>
      </w:r>
    </w:p>
    <w:p w14:paraId="1C73F664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б)  мероприятия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по  промывке  и  дезинфекции внутриплощадочных и (или) внутридомовых   сетей   и  оборудования  выполнены,  при  этом  фиксируются</w:t>
      </w:r>
    </w:p>
    <w:p w14:paraId="27C01539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следующие данные:</w:t>
      </w:r>
    </w:p>
    <w:p w14:paraId="0EFAFCB5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результаты     анализов     качества    холодной  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воды,   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отвечающие санитарно-гигиеническим требованиям: _____________________________________;</w:t>
      </w:r>
    </w:p>
    <w:p w14:paraId="4DBD6CCB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сведения  об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определенном  на  основании  показаний  средств измерений количестве      холодной     воды,     израсходованной     на     промывку:</w:t>
      </w:r>
    </w:p>
    <w:p w14:paraId="770374B2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__________________________________________________________________________;</w:t>
      </w:r>
    </w:p>
    <w:p w14:paraId="5AA0BF68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в)  узел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учета  допущен  к  эксплуатации  по результатам проверки узла</w:t>
      </w:r>
    </w:p>
    <w:p w14:paraId="63DBE49A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учета:</w:t>
      </w:r>
    </w:p>
    <w:p w14:paraId="05DDD066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__________________________________________________________________________;</w:t>
      </w:r>
    </w:p>
    <w:p w14:paraId="29909479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</w:t>
      </w:r>
      <w:r w:rsidRPr="00045F4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(дата, время и местонахождение узла учета)</w:t>
      </w:r>
    </w:p>
    <w:p w14:paraId="2A9CC15F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__________________________________________________________________________;</w:t>
      </w:r>
    </w:p>
    <w:p w14:paraId="5AB32410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(фамилии, имена, отчества, должности и контактные данные лиц, принимавших участие в проверке)</w:t>
      </w:r>
    </w:p>
    <w:p w14:paraId="257B6FC0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__________________________________________________________________________;</w:t>
      </w:r>
    </w:p>
    <w:p w14:paraId="0B7AEED9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(результаты проверки узла учета)</w:t>
      </w:r>
    </w:p>
    <w:p w14:paraId="0629A2FF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__________________________________________________________________________;</w:t>
      </w:r>
    </w:p>
    <w:p w14:paraId="065ED1E7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7EA74668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г)   предприятие водопроводно-канализационного   хозяйства  выполнила мероприятия,    предусмотренные   </w:t>
      </w:r>
      <w:hyperlink r:id="rId14" w:history="1">
        <w:r w:rsidRPr="00045F40">
          <w:rPr>
            <w:rFonts w:ascii="Times New Roman" w:eastAsia="Times New Roman" w:hAnsi="Times New Roman" w:cs="Times New Roman"/>
            <w:kern w:val="0"/>
            <w:lang w:eastAsia="ru-RU" w:bidi="ar-SA"/>
          </w:rPr>
          <w:t>Правилами</w:t>
        </w:r>
      </w:hyperlink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холодного   водоснабжения   и водоотведения,   утвержденными   </w:t>
      </w: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постановлением   Правительства  Российской Федерации  от  29  июля  2013  г.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N  644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"Об утверждении Правил холодного водоснабжения  и  водоотведения  и  о  внесении  изменений в некоторые акты Правительства    Российской    Федерации",    договором    о    подключении</w:t>
      </w:r>
    </w:p>
    <w:p w14:paraId="72450C86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(технологическом   присоединении), включая   осуществление   фактического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подключения  объекта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к  централизованной  системе  холодного водоснабжения предприятия водопроводно-канализационного хозяйства.</w:t>
      </w:r>
    </w:p>
    <w:p w14:paraId="5DFE5D8D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Максимальная величина мощности в точке (точках) подключения составляет:</w:t>
      </w:r>
    </w:p>
    <w:p w14:paraId="0257C138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 точке 1 ___________ м3/сут (__________ м3/час);</w:t>
      </w:r>
    </w:p>
    <w:p w14:paraId="7B9C3065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 точке 2 ___________ м3/сут (__________ м3/час);</w:t>
      </w:r>
    </w:p>
    <w:p w14:paraId="31F99598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 точке 3 ___________ м3/сут (__________ м3/час).</w:t>
      </w:r>
    </w:p>
    <w:p w14:paraId="4EECBF36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Величина   подключенной   нагрузки   объекта   отпуска  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холодной  воды</w:t>
      </w:r>
      <w:proofErr w:type="gramEnd"/>
    </w:p>
    <w:p w14:paraId="6B705008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составляет:</w:t>
      </w:r>
    </w:p>
    <w:p w14:paraId="4EBB45CE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 точке 1 ___________ м3/сут (__________ м3/час);</w:t>
      </w:r>
    </w:p>
    <w:p w14:paraId="0171D644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 точке 2 ___________ м3/сут (__________ м3/час);</w:t>
      </w:r>
    </w:p>
    <w:p w14:paraId="0735ADCC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в точке 3 ___________ м3/сут (__________ м3/час).</w:t>
      </w:r>
    </w:p>
    <w:p w14:paraId="31591C57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Точка (точки) подключения объекта:</w:t>
      </w:r>
    </w:p>
    <w:p w14:paraId="42A1018C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точка 1 _____________________;</w:t>
      </w:r>
    </w:p>
    <w:p w14:paraId="35C52214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точка 2 _____________________;</w:t>
      </w:r>
    </w:p>
    <w:p w14:paraId="66B91CB3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д) границей балансовой принадлежности объектов централизованной системы холодного водоснабжения предприятия водопроводно-канализационного хозяйства</w:t>
      </w:r>
    </w:p>
    <w:p w14:paraId="668EEB26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и заказчика является ______________________________________________________</w:t>
      </w:r>
    </w:p>
    <w:p w14:paraId="13DFEEC5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__________________________________________________________________________.</w:t>
      </w:r>
    </w:p>
    <w:p w14:paraId="10D7A681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(указать адрес, наименование объектов и оборудования, по которым определяется граница балансовой принадлежности предприятия водопроводно-канализационного хозяйства и заказчика)</w:t>
      </w:r>
    </w:p>
    <w:p w14:paraId="3C1B5969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041F3FB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Схема границы балансовой принадлежности</w:t>
      </w:r>
    </w:p>
    <w:p w14:paraId="7D3987B2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BD02CC" w:rsidRPr="00045F40" w14:paraId="4940C1F9" w14:textId="77777777" w:rsidTr="00752F65">
        <w:tc>
          <w:tcPr>
            <w:tcW w:w="3458" w:type="dxa"/>
            <w:tcBorders>
              <w:right w:val="single" w:sz="4" w:space="0" w:color="auto"/>
            </w:tcBorders>
          </w:tcPr>
          <w:p w14:paraId="2317BB9E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5950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6C045C0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D02CC" w:rsidRPr="00045F40" w14:paraId="00A0B8CA" w14:textId="77777777" w:rsidTr="00752F65">
        <w:tc>
          <w:tcPr>
            <w:tcW w:w="3458" w:type="dxa"/>
            <w:tcBorders>
              <w:right w:val="single" w:sz="4" w:space="0" w:color="auto"/>
            </w:tcBorders>
          </w:tcPr>
          <w:p w14:paraId="545E4499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4F0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A4ABF7B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45F4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;</w:t>
            </w:r>
          </w:p>
        </w:tc>
      </w:tr>
    </w:tbl>
    <w:p w14:paraId="30DDCE76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8465DBC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е) границей эксплуатационной ответственности объектов централизованной системы </w:t>
      </w:r>
      <w:proofErr w:type="gramStart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холодного  водоснабжения</w:t>
      </w:r>
      <w:proofErr w:type="gramEnd"/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предприятия водопроводно-канализационного хозяйства и заказчика является:</w:t>
      </w:r>
    </w:p>
    <w:p w14:paraId="4E86C49C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__________________________________________________________________________.</w:t>
      </w:r>
    </w:p>
    <w:p w14:paraId="23316599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</w:t>
      </w:r>
      <w:r w:rsidRPr="00045F4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(указать адрес, наименование объектов и оборудования, по которым определяется граница балансовой принадлежности предприятия водопроводно-канализационного хозяйства и заказчика)</w:t>
      </w:r>
    </w:p>
    <w:p w14:paraId="391358A7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63CCFBE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45F4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Схема границы эксплуатационной ответственности</w:t>
      </w:r>
    </w:p>
    <w:p w14:paraId="55FA7407" w14:textId="77777777" w:rsidR="00BD02CC" w:rsidRPr="00045F40" w:rsidRDefault="00BD02CC" w:rsidP="00BD02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BD02CC" w:rsidRPr="00045F40" w14:paraId="564F4974" w14:textId="77777777" w:rsidTr="00752F65">
        <w:tc>
          <w:tcPr>
            <w:tcW w:w="3458" w:type="dxa"/>
            <w:tcBorders>
              <w:right w:val="single" w:sz="4" w:space="0" w:color="auto"/>
            </w:tcBorders>
          </w:tcPr>
          <w:p w14:paraId="04421FBE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85E6A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CDAF0A8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D02CC" w:rsidRPr="00045F40" w14:paraId="15447745" w14:textId="77777777" w:rsidTr="00752F65">
        <w:tc>
          <w:tcPr>
            <w:tcW w:w="3458" w:type="dxa"/>
            <w:tcBorders>
              <w:right w:val="single" w:sz="4" w:space="0" w:color="auto"/>
            </w:tcBorders>
          </w:tcPr>
          <w:p w14:paraId="3AC1BA9D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9D9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852383E" w14:textId="77777777" w:rsidR="00BD02CC" w:rsidRPr="00045F40" w:rsidRDefault="00BD02CC" w:rsidP="00752F6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45F4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</w:tr>
    </w:tbl>
    <w:p w14:paraId="7EA0563F" w14:textId="77777777" w:rsidR="00BD02CC" w:rsidRPr="00045F40" w:rsidRDefault="00BD02CC" w:rsidP="00BD0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19BA53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0E03B4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B0EC6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428"/>
        <w:gridCol w:w="5603"/>
      </w:tblGrid>
      <w:tr w:rsidR="00BD02CC" w:rsidRPr="00247D23" w14:paraId="58768E12" w14:textId="77777777" w:rsidTr="00752F65">
        <w:trPr>
          <w:trHeight w:val="6051"/>
        </w:trPr>
        <w:tc>
          <w:tcPr>
            <w:tcW w:w="4428" w:type="dxa"/>
          </w:tcPr>
          <w:p w14:paraId="306A075B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lastRenderedPageBreak/>
              <w:t xml:space="preserve">                Предприятие ВКХ:</w:t>
            </w:r>
          </w:p>
          <w:p w14:paraId="6EA90306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4E5FCA1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Общество с ограниченной ответственностью «Промышленные информационные технологии»</w:t>
            </w:r>
          </w:p>
          <w:p w14:paraId="6619ABA4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628671, Ханты-Мансийский автономный округ – Югра, город Лангепас, ул. Ленина, 11В, каб.30</w:t>
            </w:r>
          </w:p>
          <w:p w14:paraId="01DA95CA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47D23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15" w:history="1"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promitllc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247D2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247D2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9B10661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</w:t>
            </w:r>
          </w:p>
          <w:p w14:paraId="574E8038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КПП 860701001</w:t>
            </w:r>
          </w:p>
          <w:p w14:paraId="7999D209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ОКВЭД 37.00, 36.00</w:t>
            </w:r>
          </w:p>
          <w:p w14:paraId="1D1BA07A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ОГРН 5087746478342</w:t>
            </w:r>
          </w:p>
          <w:p w14:paraId="47E82FE0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Платежные реквизиты Банка:</w:t>
            </w:r>
          </w:p>
          <w:p w14:paraId="31819020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Западно-Сибирский банк ПАО Сбербанк России» г. Тюмень</w:t>
            </w:r>
          </w:p>
          <w:p w14:paraId="5282D6BE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к/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30101810800000000651</w:t>
            </w:r>
          </w:p>
          <w:p w14:paraId="00751CEE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БИК 047102651 ОГРН 1027700132195</w:t>
            </w:r>
          </w:p>
          <w:p w14:paraId="27E38B23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ИНН 7727669044, КПП 860701001</w:t>
            </w:r>
          </w:p>
          <w:p w14:paraId="5F5D8BCA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D23">
              <w:rPr>
                <w:rFonts w:ascii="Times New Roman" w:hAnsi="Times New Roman" w:cs="Times New Roman"/>
              </w:rPr>
              <w:t>р/</w:t>
            </w:r>
            <w:proofErr w:type="spellStart"/>
            <w:r w:rsidRPr="00247D23">
              <w:rPr>
                <w:rFonts w:ascii="Times New Roman" w:hAnsi="Times New Roman" w:cs="Times New Roman"/>
              </w:rPr>
              <w:t>сч</w:t>
            </w:r>
            <w:proofErr w:type="spellEnd"/>
            <w:r w:rsidRPr="00247D23">
              <w:rPr>
                <w:rFonts w:ascii="Times New Roman" w:hAnsi="Times New Roman" w:cs="Times New Roman"/>
              </w:rPr>
              <w:t>. 40702810067160001045</w:t>
            </w:r>
          </w:p>
          <w:p w14:paraId="22C8B411" w14:textId="77777777" w:rsidR="00BD02CC" w:rsidRPr="00247D23" w:rsidRDefault="00BD02CC" w:rsidP="00752F65">
            <w:pPr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08B0ACB9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  <w:bCs/>
              </w:rPr>
              <w:t>ООО «Проминформ Технологии»</w:t>
            </w:r>
          </w:p>
          <w:p w14:paraId="7CDEDFB0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0D3862C5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>________________ С.А. Шелепов</w:t>
            </w:r>
          </w:p>
        </w:tc>
        <w:tc>
          <w:tcPr>
            <w:tcW w:w="5603" w:type="dxa"/>
          </w:tcPr>
          <w:p w14:paraId="4731CE8C" w14:textId="77777777" w:rsidR="00BD02CC" w:rsidRPr="00247D23" w:rsidRDefault="00BD02CC" w:rsidP="00752F6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                                             Заказчик:</w:t>
            </w:r>
          </w:p>
          <w:p w14:paraId="5CCDA66D" w14:textId="77777777" w:rsidR="00BD02CC" w:rsidRPr="00247D23" w:rsidRDefault="00BD02CC" w:rsidP="00752F65">
            <w:pPr>
              <w:rPr>
                <w:rFonts w:ascii="Times New Roman" w:hAnsi="Times New Roman" w:cs="Times New Roman"/>
                <w:b/>
              </w:rPr>
            </w:pPr>
            <w:r w:rsidRPr="00247D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73526A6" w14:textId="77777777" w:rsidR="00BD02CC" w:rsidRDefault="00BD02CC" w:rsidP="00BD02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188D8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FABBC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038B0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FA5AEC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7EEA7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F5FC85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E56EF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DF65F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581D03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5DB2DC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A399A7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4AA60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D17A2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48B2F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068492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18C2E2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F93D0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A72914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DFE7E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D0DB65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7D6DE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EF452A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E3D1FEB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FE5509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110BDE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011612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EB882E3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8209D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C072F8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076337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2762DFD" w14:textId="77777777" w:rsidR="00BD02CC" w:rsidRPr="00DA3179" w:rsidRDefault="00BD02CC" w:rsidP="00BD02CC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A31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Приложение N 6</w:t>
      </w:r>
    </w:p>
    <w:p w14:paraId="3ACF2A3D" w14:textId="77777777" w:rsidR="00BD02CC" w:rsidRPr="00DA3179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A31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 типовому договору</w:t>
      </w:r>
    </w:p>
    <w:p w14:paraId="38942C38" w14:textId="77777777" w:rsidR="00BD02CC" w:rsidRPr="00DA3179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A31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 подключении (технологическом</w:t>
      </w:r>
    </w:p>
    <w:p w14:paraId="277133D1" w14:textId="77777777" w:rsidR="00BD02CC" w:rsidRPr="00DA3179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A31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присоединении) к централизованной</w:t>
      </w:r>
    </w:p>
    <w:p w14:paraId="3CDD99BD" w14:textId="77777777" w:rsidR="00BD02CC" w:rsidRPr="00DA3179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A31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системе холодного водоснабжения</w:t>
      </w:r>
    </w:p>
    <w:p w14:paraId="1C5FC613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13E7549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>АКТ</w:t>
      </w:r>
    </w:p>
    <w:p w14:paraId="742635B4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>о разграничении балансовой принадлежности</w:t>
      </w:r>
    </w:p>
    <w:p w14:paraId="78E71F77" w14:textId="77777777" w:rsidR="00BD02CC" w:rsidRPr="00A9097A" w:rsidRDefault="00BD02CC" w:rsidP="00BD02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>водопроводных сетей</w:t>
      </w:r>
    </w:p>
    <w:p w14:paraId="55AF19C8" w14:textId="77777777" w:rsidR="00BD02CC" w:rsidRPr="00A9097A" w:rsidRDefault="00BD02CC" w:rsidP="00BD02CC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97CE9BE" w14:textId="77777777" w:rsidR="00BD02CC" w:rsidRPr="00A9097A" w:rsidRDefault="00BD02CC" w:rsidP="00BD02C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04918">
        <w:rPr>
          <w:rFonts w:ascii="Times New Roman" w:eastAsia="Times New Roman" w:hAnsi="Times New Roman" w:cs="Times New Roman"/>
          <w:color w:val="FF0000"/>
          <w:kern w:val="0"/>
          <w:lang w:eastAsia="ru-RU" w:bidi="ar-SA"/>
        </w:rPr>
        <w:t>Утратил силу.</w:t>
      </w:r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</w:t>
      </w:r>
      <w:hyperlink r:id="rId16" w:history="1">
        <w:r w:rsidRPr="00A9097A">
          <w:rPr>
            <w:rFonts w:ascii="Times New Roman" w:eastAsia="Times New Roman" w:hAnsi="Times New Roman" w:cs="Times New Roman"/>
            <w:kern w:val="0"/>
            <w:lang w:eastAsia="ru-RU" w:bidi="ar-SA"/>
          </w:rPr>
          <w:t>Постановление</w:t>
        </w:r>
      </w:hyperlink>
      <w:r w:rsidRPr="00A9097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Правительства РФ от 29.06.2017 N 778.</w:t>
      </w:r>
    </w:p>
    <w:p w14:paraId="082000E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ED07B4F" w14:textId="77777777" w:rsidR="00BD02CC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175F2A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AAA374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4D60C5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865849" w14:textId="77777777" w:rsidR="00BD02CC" w:rsidRPr="00683C43" w:rsidRDefault="00BD02CC" w:rsidP="00BD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B3B41A" w14:textId="77777777" w:rsidR="007923B3" w:rsidRDefault="007923B3"/>
    <w:sectPr w:rsidR="007923B3" w:rsidSect="00107ABA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78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BC"/>
    <w:rsid w:val="00045F40"/>
    <w:rsid w:val="00101CBC"/>
    <w:rsid w:val="00107ABA"/>
    <w:rsid w:val="00247D23"/>
    <w:rsid w:val="00507E20"/>
    <w:rsid w:val="00527760"/>
    <w:rsid w:val="005715A1"/>
    <w:rsid w:val="0059157B"/>
    <w:rsid w:val="005F7B86"/>
    <w:rsid w:val="007923B3"/>
    <w:rsid w:val="007D1AF9"/>
    <w:rsid w:val="0080114C"/>
    <w:rsid w:val="00883208"/>
    <w:rsid w:val="0088645D"/>
    <w:rsid w:val="009A7944"/>
    <w:rsid w:val="00A26AEB"/>
    <w:rsid w:val="00AB7381"/>
    <w:rsid w:val="00B55A89"/>
    <w:rsid w:val="00BA5136"/>
    <w:rsid w:val="00BD02CC"/>
    <w:rsid w:val="00E362F8"/>
    <w:rsid w:val="00F2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16D1"/>
  <w15:chartTrackingRefBased/>
  <w15:docId w15:val="{D5B7D164-FB0F-4D25-B0A6-2268248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02CC"/>
    <w:pPr>
      <w:widowControl w:val="0"/>
      <w:suppressAutoHyphens/>
      <w:autoSpaceDE w:val="0"/>
      <w:spacing w:after="0" w:line="240" w:lineRule="auto"/>
    </w:pPr>
    <w:rPr>
      <w:rFonts w:ascii="font478" w:eastAsia="font478" w:hAnsi="font478" w:cs="font478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02CC"/>
    <w:rPr>
      <w:color w:val="000080"/>
      <w:u w:val="single"/>
    </w:rPr>
  </w:style>
  <w:style w:type="paragraph" w:customStyle="1" w:styleId="ConsPlusNonformat">
    <w:name w:val="ConsPlusNonformat"/>
    <w:next w:val="a"/>
    <w:rsid w:val="00BD02C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onsPlusNonformat0">
    <w:name w:val="ConsPlusNonformat"/>
    <w:rsid w:val="00BD02CC"/>
    <w:pPr>
      <w:widowControl w:val="0"/>
      <w:suppressAutoHyphens/>
      <w:autoSpaceDE w:val="0"/>
      <w:spacing w:after="0" w:line="100" w:lineRule="atLeast"/>
    </w:pPr>
    <w:rPr>
      <w:rFonts w:ascii="Courier New" w:eastAsia="SimSun" w:hAnsi="Courier New" w:cs="font478"/>
      <w:kern w:val="1"/>
      <w:sz w:val="20"/>
      <w:szCs w:val="20"/>
      <w:lang w:eastAsia="ar-SA"/>
    </w:rPr>
  </w:style>
  <w:style w:type="paragraph" w:customStyle="1" w:styleId="ConsPlusNormal">
    <w:name w:val="ConsPlusNormal"/>
    <w:rsid w:val="00BD0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rsid w:val="009A79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1">
    <w:name w:val="ConsPlusNonformat"/>
    <w:next w:val="a"/>
    <w:rsid w:val="009A794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82C1CDEDC3BE18DC29A04C51481F967FC0EF397D360DC8F955BC5BEBD6637ECDE1F6E2DD651B91864FF52343F85E28FFE8CC1F8CAw8cCF" TargetMode="External"/><Relationship Id="rId13" Type="http://schemas.openxmlformats.org/officeDocument/2006/relationships/hyperlink" Target="mailto:promitllc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6ED9A11B5E4BE81484AEE7C732A551F9D6F8A2E203B2486A81019C75776AE3E71C2C0125440278146007C78B69B30D4BDA44B64D79eDa2F" TargetMode="External"/><Relationship Id="rId12" Type="http://schemas.openxmlformats.org/officeDocument/2006/relationships/hyperlink" Target="consultantplus://offline/ref=BF879EEAF44E2F74E5369B80977B75A63FBE259A6A70661E143DFC0030A7DC8FFF1DC5F1A35979264E63637F97C36CE0A3A25F97E1EAF90Dz0F9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6C49E2D3BCACB46FA1FEC577B228F18320E613E5320AEDC252B32C9F0B6BBEE4BF6AC485B7828B9E06C56CEDAF6304BA2834824009E3Ac1H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F65618B75BADFB6E6A12BB02FA09AF3BA9E5C190D16AA97FA414943F6C925584FED00037080554803432D0A657981481D624ACD08071Ec5YBF" TargetMode="External"/><Relationship Id="rId11" Type="http://schemas.openxmlformats.org/officeDocument/2006/relationships/hyperlink" Target="mailto:promitllc@yandex.ru" TargetMode="External"/><Relationship Id="rId5" Type="http://schemas.openxmlformats.org/officeDocument/2006/relationships/hyperlink" Target="consultantplus://offline/ref=3FFA1508B3509C462E2DF809936A3A9E3665CF4D6E6DFCDAD18691762B747437E6C903B9CD6A79415E3804056824C3A654547ECB5833AE4EgDQ4F" TargetMode="External"/><Relationship Id="rId15" Type="http://schemas.openxmlformats.org/officeDocument/2006/relationships/hyperlink" Target="mailto:promitllc@yandex.ru" TargetMode="External"/><Relationship Id="rId10" Type="http://schemas.openxmlformats.org/officeDocument/2006/relationships/hyperlink" Target="mailto:promitllc@yandex.ru" TargetMode="External"/><Relationship Id="rId4" Type="http://schemas.openxmlformats.org/officeDocument/2006/relationships/hyperlink" Target="consultantplus://offline/ref=3FFA1508B3509C462E2DF809936A3A9E3665CF4E6766FCDAD18691762B747437E6C903B9CF6B7C4B096214012173C9BA534360C04630gAQ7F" TargetMode="External"/><Relationship Id="rId9" Type="http://schemas.openxmlformats.org/officeDocument/2006/relationships/hyperlink" Target="mailto:promitllc@yandex.ru" TargetMode="External"/><Relationship Id="rId14" Type="http://schemas.openxmlformats.org/officeDocument/2006/relationships/hyperlink" Target="consultantplus://offline/ref=875549D4B43EF15A232C8C122609AED2875F64D49373BB83DAF75AEE82E03340CBCEF11E520E51BBDE1600392FD85242690C80DF54901A3DmFI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6147</Words>
  <Characters>35040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23</cp:revision>
  <dcterms:created xsi:type="dcterms:W3CDTF">2019-09-27T04:45:00Z</dcterms:created>
  <dcterms:modified xsi:type="dcterms:W3CDTF">2019-09-27T05:58:00Z</dcterms:modified>
</cp:coreProperties>
</file>