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3C32" w14:textId="2AE5EF8E" w:rsidR="002A1AEE" w:rsidRPr="000F4FEE" w:rsidRDefault="002A1AEE" w:rsidP="002A1AEE">
      <w:pPr>
        <w:autoSpaceDE w:val="0"/>
        <w:autoSpaceDN w:val="0"/>
        <w:adjustRightInd w:val="0"/>
        <w:jc w:val="center"/>
        <w:rPr>
          <w:rFonts w:eastAsia="Calibri"/>
          <w:b/>
          <w:bCs/>
          <w:color w:val="auto"/>
          <w:sz w:val="22"/>
          <w:szCs w:val="22"/>
          <w:lang w:eastAsia="en-US"/>
        </w:rPr>
      </w:pPr>
      <w:r w:rsidRPr="000F4FEE">
        <w:rPr>
          <w:rFonts w:eastAsia="Calibri"/>
          <w:b/>
          <w:bCs/>
          <w:color w:val="auto"/>
          <w:sz w:val="22"/>
          <w:szCs w:val="22"/>
          <w:lang w:eastAsia="en-US"/>
        </w:rPr>
        <w:t>ДОГОВОР №</w:t>
      </w:r>
      <w:r w:rsidR="002D6189">
        <w:rPr>
          <w:rFonts w:eastAsia="Calibri"/>
          <w:b/>
          <w:bCs/>
          <w:color w:val="auto"/>
          <w:sz w:val="22"/>
          <w:szCs w:val="22"/>
          <w:lang w:eastAsia="en-US"/>
        </w:rPr>
        <w:t xml:space="preserve">  </w:t>
      </w:r>
      <w:r w:rsidR="002E584C">
        <w:rPr>
          <w:rFonts w:eastAsia="Calibri"/>
          <w:b/>
          <w:bCs/>
          <w:color w:val="auto"/>
          <w:sz w:val="22"/>
          <w:szCs w:val="22"/>
          <w:lang w:eastAsia="en-US"/>
        </w:rPr>
        <w:t xml:space="preserve">   </w:t>
      </w:r>
      <w:r w:rsidR="00C14D7C">
        <w:rPr>
          <w:b/>
          <w:sz w:val="22"/>
          <w:szCs w:val="22"/>
        </w:rPr>
        <w:t xml:space="preserve"> </w:t>
      </w:r>
      <w:r w:rsidR="000949D1">
        <w:rPr>
          <w:b/>
          <w:sz w:val="22"/>
          <w:szCs w:val="22"/>
        </w:rPr>
        <w:t xml:space="preserve"> вив</w:t>
      </w:r>
    </w:p>
    <w:p w14:paraId="56A703EF" w14:textId="77777777" w:rsidR="002A1AEE" w:rsidRPr="000F4FEE" w:rsidRDefault="002A1AEE" w:rsidP="002A1AEE">
      <w:pPr>
        <w:autoSpaceDE w:val="0"/>
        <w:autoSpaceDN w:val="0"/>
        <w:adjustRightInd w:val="0"/>
        <w:jc w:val="center"/>
        <w:rPr>
          <w:rFonts w:eastAsia="Calibri"/>
          <w:b/>
          <w:bCs/>
          <w:color w:val="auto"/>
          <w:sz w:val="22"/>
          <w:szCs w:val="22"/>
          <w:lang w:eastAsia="en-US"/>
        </w:rPr>
      </w:pPr>
      <w:r w:rsidRPr="000F4FEE">
        <w:rPr>
          <w:rFonts w:eastAsia="Calibri"/>
          <w:b/>
          <w:bCs/>
          <w:color w:val="auto"/>
          <w:sz w:val="22"/>
          <w:szCs w:val="22"/>
          <w:lang w:eastAsia="en-US"/>
        </w:rPr>
        <w:t>холодного водоснабжения и водоотведения</w:t>
      </w:r>
    </w:p>
    <w:p w14:paraId="604EC363" w14:textId="77777777" w:rsidR="002A1AEE" w:rsidRPr="000F4FEE" w:rsidRDefault="002A1AEE" w:rsidP="002A1AEE">
      <w:pPr>
        <w:autoSpaceDE w:val="0"/>
        <w:autoSpaceDN w:val="0"/>
        <w:adjustRightInd w:val="0"/>
        <w:jc w:val="center"/>
        <w:outlineLvl w:val="0"/>
        <w:rPr>
          <w:rFonts w:ascii="Arial" w:eastAsia="Calibri" w:hAnsi="Arial" w:cs="Arial"/>
          <w:color w:val="auto"/>
          <w:sz w:val="22"/>
          <w:szCs w:val="22"/>
          <w:lang w:eastAsia="en-US"/>
        </w:rPr>
      </w:pPr>
    </w:p>
    <w:p w14:paraId="48AA8574" w14:textId="00EB6834" w:rsidR="002A1AEE" w:rsidRPr="000F4FEE" w:rsidRDefault="002A1AEE" w:rsidP="002A1AEE">
      <w:pPr>
        <w:autoSpaceDE w:val="0"/>
        <w:autoSpaceDN w:val="0"/>
        <w:adjustRightInd w:val="0"/>
        <w:jc w:val="both"/>
        <w:rPr>
          <w:rFonts w:eastAsia="Calibri"/>
          <w:b/>
          <w:color w:val="auto"/>
          <w:sz w:val="22"/>
          <w:szCs w:val="22"/>
          <w:lang w:eastAsia="en-US"/>
        </w:rPr>
      </w:pPr>
      <w:r w:rsidRPr="000F4FEE">
        <w:rPr>
          <w:rFonts w:eastAsia="Calibri"/>
          <w:b/>
          <w:color w:val="auto"/>
          <w:sz w:val="22"/>
          <w:szCs w:val="22"/>
          <w:lang w:eastAsia="en-US"/>
        </w:rPr>
        <w:t xml:space="preserve">г. Лангепас </w:t>
      </w:r>
      <w:r w:rsidRPr="000F4FEE">
        <w:rPr>
          <w:rFonts w:eastAsia="Calibri"/>
          <w:b/>
          <w:color w:val="auto"/>
          <w:sz w:val="22"/>
          <w:szCs w:val="22"/>
          <w:lang w:eastAsia="en-US"/>
        </w:rPr>
        <w:tab/>
      </w:r>
      <w:r w:rsidRPr="000F4FEE">
        <w:rPr>
          <w:rFonts w:eastAsia="Calibri"/>
          <w:b/>
          <w:color w:val="auto"/>
          <w:sz w:val="22"/>
          <w:szCs w:val="22"/>
          <w:lang w:eastAsia="en-US"/>
        </w:rPr>
        <w:tab/>
      </w:r>
      <w:r w:rsidRPr="000F4FEE">
        <w:rPr>
          <w:rFonts w:eastAsia="Calibri"/>
          <w:b/>
          <w:color w:val="auto"/>
          <w:sz w:val="22"/>
          <w:szCs w:val="22"/>
          <w:lang w:eastAsia="en-US"/>
        </w:rPr>
        <w:tab/>
      </w:r>
      <w:r w:rsidRPr="000F4FEE">
        <w:rPr>
          <w:rFonts w:eastAsia="Calibri"/>
          <w:b/>
          <w:color w:val="auto"/>
          <w:sz w:val="22"/>
          <w:szCs w:val="22"/>
          <w:lang w:eastAsia="en-US"/>
        </w:rPr>
        <w:tab/>
      </w:r>
      <w:r w:rsidRPr="000F4FEE">
        <w:rPr>
          <w:rFonts w:eastAsia="Calibri"/>
          <w:b/>
          <w:color w:val="auto"/>
          <w:sz w:val="22"/>
          <w:szCs w:val="22"/>
          <w:lang w:eastAsia="en-US"/>
        </w:rPr>
        <w:tab/>
      </w:r>
      <w:r w:rsidRPr="000F4FEE">
        <w:rPr>
          <w:rFonts w:eastAsia="Calibri"/>
          <w:b/>
          <w:color w:val="auto"/>
          <w:sz w:val="22"/>
          <w:szCs w:val="22"/>
          <w:lang w:eastAsia="en-US"/>
        </w:rPr>
        <w:tab/>
      </w:r>
      <w:r w:rsidRPr="000F4FEE">
        <w:rPr>
          <w:rFonts w:eastAsia="Calibri"/>
          <w:b/>
          <w:color w:val="auto"/>
          <w:sz w:val="22"/>
          <w:szCs w:val="22"/>
          <w:lang w:eastAsia="en-US"/>
        </w:rPr>
        <w:tab/>
      </w:r>
      <w:r w:rsidRPr="000F4FEE">
        <w:rPr>
          <w:rFonts w:eastAsia="Calibri"/>
          <w:b/>
          <w:color w:val="auto"/>
          <w:sz w:val="22"/>
          <w:szCs w:val="22"/>
          <w:lang w:eastAsia="en-US"/>
        </w:rPr>
        <w:tab/>
      </w:r>
      <w:r w:rsidRPr="000F4FEE">
        <w:rPr>
          <w:rFonts w:eastAsia="Calibri"/>
          <w:b/>
          <w:color w:val="auto"/>
          <w:sz w:val="22"/>
          <w:szCs w:val="22"/>
          <w:lang w:eastAsia="en-US"/>
        </w:rPr>
        <w:tab/>
      </w:r>
      <w:r w:rsidR="000F4FEE" w:rsidRPr="000F4FEE">
        <w:rPr>
          <w:rFonts w:eastAsia="Calibri"/>
          <w:b/>
          <w:color w:val="auto"/>
          <w:sz w:val="22"/>
          <w:szCs w:val="22"/>
          <w:lang w:eastAsia="en-US"/>
        </w:rPr>
        <w:t xml:space="preserve">            от </w:t>
      </w:r>
      <w:r w:rsidR="004E389F">
        <w:rPr>
          <w:b/>
          <w:bCs/>
          <w:sz w:val="22"/>
          <w:szCs w:val="22"/>
        </w:rPr>
        <w:t>____</w:t>
      </w:r>
      <w:r w:rsidR="000949D1">
        <w:rPr>
          <w:b/>
          <w:bCs/>
          <w:sz w:val="22"/>
          <w:szCs w:val="22"/>
        </w:rPr>
        <w:t xml:space="preserve"> 20</w:t>
      </w:r>
      <w:r w:rsidR="004E389F">
        <w:rPr>
          <w:b/>
          <w:bCs/>
          <w:sz w:val="22"/>
          <w:szCs w:val="22"/>
        </w:rPr>
        <w:t>__</w:t>
      </w:r>
      <w:r w:rsidR="000949D1">
        <w:rPr>
          <w:b/>
          <w:bCs/>
          <w:sz w:val="22"/>
          <w:szCs w:val="22"/>
        </w:rPr>
        <w:t> г.</w:t>
      </w:r>
      <w:r w:rsidR="000F4FEE" w:rsidRPr="000F4FEE">
        <w:rPr>
          <w:rFonts w:eastAsia="Calibri"/>
          <w:b/>
          <w:color w:val="auto"/>
          <w:sz w:val="22"/>
          <w:szCs w:val="22"/>
          <w:lang w:eastAsia="en-US"/>
        </w:rPr>
        <w:t xml:space="preserve"> </w:t>
      </w:r>
    </w:p>
    <w:p w14:paraId="50CEA0D6" w14:textId="77777777" w:rsidR="002A1AEE" w:rsidRPr="000F4FEE" w:rsidRDefault="002A1AEE" w:rsidP="002A1AEE">
      <w:pPr>
        <w:autoSpaceDE w:val="0"/>
        <w:autoSpaceDN w:val="0"/>
        <w:adjustRightInd w:val="0"/>
        <w:jc w:val="both"/>
        <w:rPr>
          <w:rFonts w:eastAsia="Calibri"/>
          <w:color w:val="auto"/>
          <w:sz w:val="22"/>
          <w:szCs w:val="22"/>
          <w:lang w:eastAsia="en-US"/>
        </w:rPr>
      </w:pPr>
    </w:p>
    <w:p w14:paraId="21FD0896" w14:textId="2E840E1B" w:rsidR="002A1AEE" w:rsidRPr="000F4FEE" w:rsidRDefault="002A1AEE" w:rsidP="002A1AEE">
      <w:pPr>
        <w:autoSpaceDE w:val="0"/>
        <w:autoSpaceDN w:val="0"/>
        <w:adjustRightInd w:val="0"/>
        <w:ind w:firstLine="708"/>
        <w:jc w:val="both"/>
        <w:rPr>
          <w:rFonts w:eastAsia="Calibri"/>
          <w:color w:val="auto"/>
          <w:sz w:val="22"/>
          <w:szCs w:val="22"/>
          <w:lang w:eastAsia="en-US"/>
        </w:rPr>
      </w:pPr>
      <w:r w:rsidRPr="00D327FD">
        <w:rPr>
          <w:rFonts w:eastAsia="Calibri"/>
          <w:b/>
          <w:color w:val="auto"/>
          <w:sz w:val="22"/>
          <w:szCs w:val="22"/>
          <w:lang w:eastAsia="en-US"/>
        </w:rPr>
        <w:t>Общество с ограниченной ответственностью «Промышленные Информационные Технологии»</w:t>
      </w:r>
      <w:r w:rsidRPr="000F4FEE">
        <w:rPr>
          <w:rFonts w:eastAsia="Calibri"/>
          <w:color w:val="auto"/>
          <w:sz w:val="22"/>
          <w:szCs w:val="22"/>
          <w:lang w:eastAsia="en-US"/>
        </w:rPr>
        <w:t xml:space="preserve"> именуемое в дальнейшем </w:t>
      </w:r>
      <w:r w:rsidR="00D327FD" w:rsidRPr="00D327FD">
        <w:rPr>
          <w:rFonts w:eastAsia="Calibri"/>
          <w:b/>
          <w:color w:val="auto"/>
          <w:sz w:val="22"/>
          <w:szCs w:val="22"/>
          <w:lang w:eastAsia="en-US"/>
        </w:rPr>
        <w:t>п</w:t>
      </w:r>
      <w:r w:rsidR="00822055" w:rsidRPr="00D327FD">
        <w:rPr>
          <w:rFonts w:eastAsia="Calibri"/>
          <w:b/>
          <w:color w:val="auto"/>
          <w:sz w:val="22"/>
          <w:szCs w:val="22"/>
          <w:lang w:eastAsia="en-US"/>
        </w:rPr>
        <w:t>редприятие</w:t>
      </w:r>
      <w:r w:rsidRPr="00D327FD">
        <w:rPr>
          <w:rFonts w:eastAsia="Calibri"/>
          <w:b/>
          <w:color w:val="auto"/>
          <w:sz w:val="22"/>
          <w:szCs w:val="22"/>
          <w:lang w:eastAsia="en-US"/>
        </w:rPr>
        <w:t xml:space="preserve"> водопроводно-канализационного хозяйства (ВКХ)</w:t>
      </w:r>
      <w:r w:rsidRPr="000F4FEE">
        <w:rPr>
          <w:rFonts w:eastAsia="Calibri"/>
          <w:color w:val="auto"/>
          <w:sz w:val="22"/>
          <w:szCs w:val="22"/>
          <w:lang w:eastAsia="en-US"/>
        </w:rPr>
        <w:t xml:space="preserve">, в лице </w:t>
      </w:r>
      <w:r w:rsidR="00D327FD" w:rsidRPr="00D327FD">
        <w:rPr>
          <w:rFonts w:eastAsia="Calibri"/>
          <w:b/>
          <w:color w:val="auto"/>
          <w:sz w:val="22"/>
          <w:szCs w:val="22"/>
          <w:lang w:eastAsia="en-US"/>
        </w:rPr>
        <w:t>Г</w:t>
      </w:r>
      <w:r w:rsidRPr="00D327FD">
        <w:rPr>
          <w:rFonts w:eastAsia="Calibri"/>
          <w:b/>
          <w:color w:val="auto"/>
          <w:sz w:val="22"/>
          <w:szCs w:val="22"/>
          <w:lang w:eastAsia="en-US"/>
        </w:rPr>
        <w:t xml:space="preserve">енерального директора </w:t>
      </w:r>
      <w:r w:rsidR="00C14D7C">
        <w:rPr>
          <w:rFonts w:eastAsia="Calibri"/>
          <w:b/>
          <w:color w:val="auto"/>
          <w:sz w:val="22"/>
          <w:szCs w:val="22"/>
          <w:lang w:eastAsia="en-US"/>
        </w:rPr>
        <w:t>Сафина Рустама Тахировича</w:t>
      </w:r>
      <w:r w:rsidRPr="000F4FEE">
        <w:rPr>
          <w:rFonts w:eastAsia="Calibri"/>
          <w:color w:val="auto"/>
          <w:sz w:val="22"/>
          <w:szCs w:val="22"/>
          <w:lang w:eastAsia="en-US"/>
        </w:rPr>
        <w:t xml:space="preserve">, действующего на основании </w:t>
      </w:r>
      <w:r w:rsidR="00D327FD" w:rsidRPr="00D327FD">
        <w:rPr>
          <w:rFonts w:eastAsia="Calibri"/>
          <w:b/>
          <w:color w:val="auto"/>
          <w:sz w:val="22"/>
          <w:szCs w:val="22"/>
          <w:lang w:eastAsia="en-US"/>
        </w:rPr>
        <w:t>У</w:t>
      </w:r>
      <w:r w:rsidRPr="00D327FD">
        <w:rPr>
          <w:rFonts w:eastAsia="Calibri"/>
          <w:b/>
          <w:color w:val="auto"/>
          <w:sz w:val="22"/>
          <w:szCs w:val="22"/>
          <w:lang w:eastAsia="en-US"/>
        </w:rPr>
        <w:t>става</w:t>
      </w:r>
      <w:r w:rsidRPr="000F4FEE">
        <w:rPr>
          <w:rFonts w:eastAsia="Calibri"/>
          <w:color w:val="auto"/>
          <w:sz w:val="22"/>
          <w:szCs w:val="22"/>
          <w:lang w:eastAsia="en-US"/>
        </w:rPr>
        <w:t>, с одной стороны, и собственник (наниматель)</w:t>
      </w:r>
      <w:r w:rsidR="002D6189">
        <w:rPr>
          <w:rFonts w:eastAsia="Calibri"/>
          <w:color w:val="auto"/>
          <w:sz w:val="22"/>
          <w:szCs w:val="22"/>
          <w:lang w:eastAsia="en-US"/>
        </w:rPr>
        <w:t xml:space="preserve"> </w:t>
      </w:r>
      <w:r w:rsidR="00485BFE">
        <w:rPr>
          <w:rFonts w:eastAsia="Calibri"/>
          <w:color w:val="auto"/>
          <w:sz w:val="22"/>
          <w:szCs w:val="22"/>
          <w:lang w:eastAsia="en-US"/>
        </w:rPr>
        <w:t>_________</w:t>
      </w:r>
      <w:r w:rsidRPr="000F4FEE">
        <w:rPr>
          <w:rFonts w:eastAsia="Calibri"/>
          <w:color w:val="auto"/>
          <w:sz w:val="22"/>
          <w:szCs w:val="22"/>
          <w:lang w:eastAsia="en-US"/>
        </w:rPr>
        <w:t xml:space="preserve"> жилого помещения </w:t>
      </w:r>
      <w:r w:rsidR="00C14D7C">
        <w:rPr>
          <w:b/>
          <w:sz w:val="22"/>
          <w:szCs w:val="22"/>
        </w:rPr>
        <w:t xml:space="preserve">                                                                                               </w:t>
      </w:r>
      <w:r w:rsidR="000949D1">
        <w:rPr>
          <w:sz w:val="22"/>
          <w:szCs w:val="22"/>
        </w:rPr>
        <w:t xml:space="preserve">именуемый в дальнейшем </w:t>
      </w:r>
      <w:r w:rsidR="000949D1" w:rsidRPr="00EB63C3">
        <w:rPr>
          <w:b/>
          <w:sz w:val="22"/>
          <w:szCs w:val="22"/>
        </w:rPr>
        <w:t>«Абонент»</w:t>
      </w:r>
      <w:r w:rsidR="00EB63C3">
        <w:rPr>
          <w:sz w:val="22"/>
          <w:szCs w:val="22"/>
        </w:rPr>
        <w:t>, действующий</w:t>
      </w:r>
      <w:r w:rsidR="000949D1">
        <w:rPr>
          <w:sz w:val="22"/>
          <w:szCs w:val="22"/>
        </w:rPr>
        <w:t xml:space="preserve"> на основании </w:t>
      </w:r>
      <w:r w:rsidR="00C14D7C">
        <w:rPr>
          <w:sz w:val="22"/>
          <w:szCs w:val="22"/>
        </w:rPr>
        <w:t xml:space="preserve">договора </w:t>
      </w:r>
      <w:r w:rsidR="00485BFE">
        <w:rPr>
          <w:sz w:val="22"/>
          <w:szCs w:val="22"/>
        </w:rPr>
        <w:t>_________</w:t>
      </w:r>
      <w:r w:rsidRPr="000F4FEE">
        <w:rPr>
          <w:rFonts w:eastAsia="Calibri"/>
          <w:color w:val="auto"/>
          <w:sz w:val="22"/>
          <w:szCs w:val="22"/>
          <w:lang w:eastAsia="en-US"/>
        </w:rPr>
        <w:t>, с другой стороны, именуемые в  дальнейшем  сторонами,  заключили  настоящий договор о нижеследующем:</w:t>
      </w:r>
    </w:p>
    <w:p w14:paraId="033F29FA"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p>
    <w:p w14:paraId="293A1A3D" w14:textId="77777777" w:rsidR="002A1AEE" w:rsidRPr="000F4FEE" w:rsidRDefault="002A1AEE" w:rsidP="002A1AEE">
      <w:pPr>
        <w:autoSpaceDE w:val="0"/>
        <w:autoSpaceDN w:val="0"/>
        <w:adjustRightInd w:val="0"/>
        <w:jc w:val="center"/>
        <w:outlineLvl w:val="0"/>
        <w:rPr>
          <w:rFonts w:eastAsia="Calibri"/>
          <w:color w:val="auto"/>
          <w:sz w:val="22"/>
          <w:szCs w:val="22"/>
          <w:lang w:eastAsia="en-US"/>
        </w:rPr>
      </w:pPr>
      <w:r w:rsidRPr="000F4FEE">
        <w:rPr>
          <w:rFonts w:eastAsia="Calibri"/>
          <w:color w:val="auto"/>
          <w:sz w:val="22"/>
          <w:szCs w:val="22"/>
          <w:lang w:eastAsia="en-US"/>
        </w:rPr>
        <w:t>I. Предмет договора</w:t>
      </w:r>
    </w:p>
    <w:p w14:paraId="350D5567"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p>
    <w:p w14:paraId="5B922696" w14:textId="193067F2" w:rsidR="00B67926" w:rsidRDefault="002A1AEE" w:rsidP="002A1AEE">
      <w:pPr>
        <w:autoSpaceDE w:val="0"/>
        <w:autoSpaceDN w:val="0"/>
        <w:adjustRightInd w:val="0"/>
        <w:ind w:firstLine="540"/>
        <w:jc w:val="both"/>
        <w:rPr>
          <w:b/>
          <w:color w:val="auto"/>
          <w:sz w:val="22"/>
          <w:szCs w:val="22"/>
          <w:lang w:eastAsia="ar-SA"/>
        </w:rPr>
      </w:pPr>
      <w:r w:rsidRPr="000F4FEE">
        <w:rPr>
          <w:rFonts w:eastAsia="Calibri"/>
          <w:color w:val="auto"/>
          <w:sz w:val="22"/>
          <w:szCs w:val="22"/>
          <w:lang w:eastAsia="en-US"/>
        </w:rPr>
        <w:t xml:space="preserve">1.1. По настоящему договору </w:t>
      </w:r>
      <w:r w:rsidR="00822055">
        <w:rPr>
          <w:rFonts w:eastAsia="Calibri"/>
          <w:color w:val="auto"/>
          <w:sz w:val="22"/>
          <w:szCs w:val="22"/>
          <w:lang w:eastAsia="en-US"/>
        </w:rPr>
        <w:t>предприятие</w:t>
      </w:r>
      <w:r w:rsidRPr="000F4FEE">
        <w:rPr>
          <w:rFonts w:eastAsia="Calibri"/>
          <w:color w:val="auto"/>
          <w:sz w:val="22"/>
          <w:szCs w:val="22"/>
          <w:lang w:eastAsia="en-US"/>
        </w:rPr>
        <w:t xml:space="preserve"> водопроводно-канализационного хозяйства, осуществляющая холодное водоснабжение и водоотведение, обязуется подавать абоненту через присоединенную водопроводную сеть из централизованных систем холодного водоснабжения холодную (питьевую) воду, а также обязуется 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 осуществлять водоотведение, по адресу: </w:t>
      </w:r>
      <w:r w:rsidRPr="00EB63C3">
        <w:rPr>
          <w:rFonts w:eastAsia="Calibri"/>
          <w:b/>
          <w:color w:val="auto"/>
          <w:sz w:val="22"/>
          <w:szCs w:val="22"/>
          <w:lang w:eastAsia="en-US"/>
        </w:rPr>
        <w:t xml:space="preserve">г Лангепас, </w:t>
      </w:r>
      <w:r w:rsidR="000949D1" w:rsidRPr="00EB63C3">
        <w:rPr>
          <w:b/>
          <w:color w:val="auto"/>
          <w:sz w:val="22"/>
          <w:szCs w:val="22"/>
          <w:lang w:eastAsia="ar-SA"/>
        </w:rPr>
        <w:t>ул.</w:t>
      </w:r>
      <w:r w:rsidR="00EB63C3" w:rsidRPr="00EB63C3">
        <w:rPr>
          <w:b/>
          <w:color w:val="auto"/>
          <w:sz w:val="22"/>
          <w:szCs w:val="22"/>
          <w:lang w:eastAsia="ar-SA"/>
        </w:rPr>
        <w:t xml:space="preserve"> </w:t>
      </w:r>
      <w:r w:rsidR="004E389F">
        <w:rPr>
          <w:b/>
          <w:color w:val="auto"/>
          <w:sz w:val="22"/>
          <w:szCs w:val="22"/>
          <w:lang w:eastAsia="ar-SA"/>
        </w:rPr>
        <w:t>_____________________</w:t>
      </w:r>
    </w:p>
    <w:p w14:paraId="10DF1DFD"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r w:rsidRPr="000F4FEE">
        <w:rPr>
          <w:rFonts w:eastAsia="Calibri"/>
          <w:color w:val="auto"/>
          <w:sz w:val="22"/>
          <w:szCs w:val="22"/>
          <w:lang w:eastAsia="en-US"/>
        </w:rPr>
        <w:t>1.2. Абонент обязуется оплачивать коммунальные услуги по холодному водопотреблению и водоотведению в установленные договором сроки.</w:t>
      </w:r>
    </w:p>
    <w:p w14:paraId="5A8E300D" w14:textId="77777777" w:rsidR="002A1AEE" w:rsidRDefault="002A1AEE" w:rsidP="002A1AEE">
      <w:pPr>
        <w:autoSpaceDE w:val="0"/>
        <w:autoSpaceDN w:val="0"/>
        <w:adjustRightInd w:val="0"/>
        <w:ind w:firstLine="540"/>
        <w:jc w:val="both"/>
        <w:rPr>
          <w:rFonts w:eastAsia="Calibri"/>
          <w:color w:val="auto"/>
          <w:sz w:val="22"/>
          <w:szCs w:val="22"/>
          <w:lang w:eastAsia="en-US"/>
        </w:rPr>
      </w:pPr>
      <w:r w:rsidRPr="000F4FEE">
        <w:rPr>
          <w:rFonts w:eastAsia="Calibri"/>
          <w:color w:val="auto"/>
          <w:sz w:val="22"/>
          <w:szCs w:val="22"/>
          <w:lang w:eastAsia="en-US"/>
        </w:rPr>
        <w:t>1.3. Порядок предоставления холодного водоснабжения и водоотведения, утвержденные тарифов, порядок взаиморасчетов устанавливается в соответствии с Гражданским кодексом РФ, Жилищным кодексом РФ, Правилами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№354 от 06.05.2011 г. (далее Правила №354), региональными нормативно-правовыми актами и другими нормативными документами.</w:t>
      </w:r>
    </w:p>
    <w:p w14:paraId="1BD644F5"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p>
    <w:p w14:paraId="06202381" w14:textId="77777777" w:rsidR="002A1AEE" w:rsidRPr="009D753D" w:rsidRDefault="002A1AEE" w:rsidP="002A1AEE">
      <w:pPr>
        <w:autoSpaceDE w:val="0"/>
        <w:autoSpaceDN w:val="0"/>
        <w:adjustRightInd w:val="0"/>
        <w:jc w:val="center"/>
        <w:outlineLvl w:val="0"/>
        <w:rPr>
          <w:rFonts w:eastAsia="Calibri"/>
          <w:color w:val="auto"/>
          <w:sz w:val="22"/>
          <w:szCs w:val="22"/>
          <w:lang w:eastAsia="en-US"/>
        </w:rPr>
      </w:pPr>
      <w:r w:rsidRPr="009D753D">
        <w:rPr>
          <w:rFonts w:eastAsia="Calibri"/>
          <w:color w:val="auto"/>
          <w:sz w:val="22"/>
          <w:szCs w:val="22"/>
          <w:lang w:eastAsia="en-US"/>
        </w:rPr>
        <w:t>II. Сроки оказания услуг по подаче холодной воды и водоотведения</w:t>
      </w:r>
    </w:p>
    <w:p w14:paraId="19FEBDB1" w14:textId="77777777" w:rsidR="002A1AEE" w:rsidRPr="009D753D" w:rsidRDefault="002A1AEE" w:rsidP="002A1AEE">
      <w:pPr>
        <w:autoSpaceDE w:val="0"/>
        <w:autoSpaceDN w:val="0"/>
        <w:adjustRightInd w:val="0"/>
        <w:jc w:val="center"/>
        <w:rPr>
          <w:rFonts w:eastAsia="Calibri"/>
          <w:color w:val="auto"/>
          <w:sz w:val="22"/>
          <w:szCs w:val="22"/>
          <w:lang w:eastAsia="en-US"/>
        </w:rPr>
      </w:pPr>
    </w:p>
    <w:p w14:paraId="5CC0011F" w14:textId="1611EE39" w:rsidR="002A1AEE" w:rsidRPr="009D753D" w:rsidRDefault="002A1AEE" w:rsidP="002A1AEE">
      <w:pPr>
        <w:autoSpaceDE w:val="0"/>
        <w:autoSpaceDN w:val="0"/>
        <w:adjustRightInd w:val="0"/>
        <w:ind w:firstLine="540"/>
        <w:jc w:val="both"/>
        <w:rPr>
          <w:rFonts w:eastAsia="Calibri"/>
          <w:color w:val="auto"/>
          <w:sz w:val="22"/>
          <w:szCs w:val="22"/>
          <w:lang w:eastAsia="en-US"/>
        </w:rPr>
      </w:pPr>
      <w:r w:rsidRPr="009D753D">
        <w:rPr>
          <w:rFonts w:eastAsia="Calibri"/>
          <w:color w:val="auto"/>
          <w:sz w:val="22"/>
          <w:szCs w:val="22"/>
          <w:lang w:eastAsia="en-US"/>
        </w:rPr>
        <w:t xml:space="preserve">2.1. Датой начала оказания услуг по подаче холодной воды и приема сточных вод является </w:t>
      </w:r>
      <w:r w:rsidR="00485BFE">
        <w:rPr>
          <w:bCs/>
          <w:sz w:val="22"/>
          <w:szCs w:val="22"/>
        </w:rPr>
        <w:t>______</w:t>
      </w:r>
      <w:r w:rsidR="000949D1">
        <w:rPr>
          <w:bCs/>
          <w:sz w:val="22"/>
          <w:szCs w:val="22"/>
        </w:rPr>
        <w:t> г.</w:t>
      </w:r>
      <w:r w:rsidR="000F4FEE" w:rsidRPr="009D753D">
        <w:rPr>
          <w:sz w:val="22"/>
          <w:szCs w:val="22"/>
        </w:rPr>
        <w:t xml:space="preserve"> </w:t>
      </w:r>
      <w:r w:rsidRPr="009D753D">
        <w:rPr>
          <w:rFonts w:eastAsia="Calibri"/>
          <w:color w:val="auto"/>
          <w:sz w:val="22"/>
          <w:szCs w:val="22"/>
          <w:lang w:eastAsia="en-US"/>
        </w:rPr>
        <w:t>и оказываются до момента смены собственника (нанимателя) жилого помещения.</w:t>
      </w:r>
    </w:p>
    <w:p w14:paraId="4CF7E996" w14:textId="77777777" w:rsidR="002A1AEE" w:rsidRPr="009D753D" w:rsidRDefault="002A1AEE" w:rsidP="002A1AEE">
      <w:pPr>
        <w:autoSpaceDE w:val="0"/>
        <w:autoSpaceDN w:val="0"/>
        <w:adjustRightInd w:val="0"/>
        <w:ind w:firstLine="540"/>
        <w:jc w:val="both"/>
        <w:rPr>
          <w:rFonts w:eastAsia="Calibri"/>
          <w:color w:val="auto"/>
          <w:sz w:val="22"/>
          <w:szCs w:val="22"/>
          <w:lang w:eastAsia="en-US"/>
        </w:rPr>
      </w:pPr>
    </w:p>
    <w:p w14:paraId="5DC90BD6" w14:textId="77777777" w:rsidR="002A1AEE" w:rsidRPr="009D753D" w:rsidRDefault="002A1AEE" w:rsidP="002A1AEE">
      <w:pPr>
        <w:autoSpaceDE w:val="0"/>
        <w:autoSpaceDN w:val="0"/>
        <w:adjustRightInd w:val="0"/>
        <w:jc w:val="center"/>
        <w:outlineLvl w:val="0"/>
        <w:rPr>
          <w:rFonts w:eastAsia="Calibri"/>
          <w:color w:val="auto"/>
          <w:sz w:val="22"/>
          <w:szCs w:val="22"/>
          <w:lang w:eastAsia="en-US"/>
        </w:rPr>
      </w:pPr>
      <w:r w:rsidRPr="009D753D">
        <w:rPr>
          <w:rFonts w:eastAsia="Calibri"/>
          <w:color w:val="auto"/>
          <w:sz w:val="22"/>
          <w:szCs w:val="22"/>
          <w:lang w:eastAsia="en-US"/>
        </w:rPr>
        <w:t xml:space="preserve">III. </w:t>
      </w:r>
      <w:r w:rsidR="00710AFE" w:rsidRPr="009D753D">
        <w:rPr>
          <w:sz w:val="22"/>
          <w:szCs w:val="22"/>
        </w:rPr>
        <w:t>Стоимость договора.</w:t>
      </w:r>
      <w:r w:rsidR="00710AFE" w:rsidRPr="009D753D">
        <w:rPr>
          <w:rFonts w:eastAsia="Calibri"/>
          <w:color w:val="auto"/>
          <w:sz w:val="22"/>
          <w:szCs w:val="22"/>
          <w:lang w:eastAsia="en-US"/>
        </w:rPr>
        <w:t xml:space="preserve"> </w:t>
      </w:r>
      <w:r w:rsidRPr="009D753D">
        <w:rPr>
          <w:rFonts w:eastAsia="Calibri"/>
          <w:color w:val="auto"/>
          <w:sz w:val="22"/>
          <w:szCs w:val="22"/>
          <w:lang w:eastAsia="en-US"/>
        </w:rPr>
        <w:t>Тарифы, сроки и порядок оплаты по договору</w:t>
      </w:r>
    </w:p>
    <w:p w14:paraId="04D8039C" w14:textId="77777777" w:rsidR="002A1AEE" w:rsidRPr="009D753D" w:rsidRDefault="002A1AEE" w:rsidP="002A1AEE">
      <w:pPr>
        <w:autoSpaceDE w:val="0"/>
        <w:autoSpaceDN w:val="0"/>
        <w:adjustRightInd w:val="0"/>
        <w:jc w:val="center"/>
        <w:rPr>
          <w:rFonts w:eastAsia="Calibri"/>
          <w:color w:val="auto"/>
          <w:sz w:val="22"/>
          <w:szCs w:val="22"/>
          <w:lang w:eastAsia="en-US"/>
        </w:rPr>
      </w:pPr>
    </w:p>
    <w:p w14:paraId="6E0F3C9A" w14:textId="77777777" w:rsidR="009D753D" w:rsidRPr="009D753D" w:rsidRDefault="009D753D" w:rsidP="009D753D">
      <w:pPr>
        <w:autoSpaceDE w:val="0"/>
        <w:autoSpaceDN w:val="0"/>
        <w:adjustRightInd w:val="0"/>
        <w:ind w:firstLine="540"/>
        <w:jc w:val="both"/>
        <w:rPr>
          <w:rFonts w:eastAsia="Calibri"/>
          <w:color w:val="auto"/>
          <w:sz w:val="22"/>
          <w:szCs w:val="22"/>
          <w:lang w:eastAsia="en-US"/>
        </w:rPr>
      </w:pPr>
      <w:r w:rsidRPr="009D753D">
        <w:rPr>
          <w:rFonts w:eastAsia="Calibri"/>
          <w:color w:val="auto"/>
          <w:sz w:val="22"/>
          <w:szCs w:val="22"/>
          <w:lang w:eastAsia="en-US"/>
        </w:rPr>
        <w:t xml:space="preserve">3.1. Оплата по настоящему договору осуществляется абонентом по тарифам на питьевую воду (питьевое водоснабжение) и водоотведение, устанавливаемым в соответствии с законодательством Российской Федерации о государственном регулировании цен (тарифов). </w:t>
      </w:r>
      <w:bookmarkStart w:id="0" w:name="Par52"/>
      <w:bookmarkEnd w:id="0"/>
      <w:r w:rsidRPr="009D753D">
        <w:rPr>
          <w:rFonts w:eastAsia="Calibri"/>
          <w:color w:val="auto"/>
          <w:sz w:val="22"/>
          <w:szCs w:val="22"/>
          <w:lang w:eastAsia="en-US"/>
        </w:rPr>
        <w:t>Приказ РСТ ХМАО-Югры №74-нп от 07.07.2016 г. «Об установлении тарифов в сфере холодного водоснабжения и водоотведения для общества с ограниченной ответственностью «Промышленные Информационные Технологии» (в ред. от 24.11.2016 №135-нп).</w:t>
      </w:r>
    </w:p>
    <w:p w14:paraId="5994E458" w14:textId="77777777" w:rsidR="009D753D" w:rsidRPr="009D753D" w:rsidRDefault="009D753D" w:rsidP="009D753D">
      <w:pPr>
        <w:autoSpaceDE w:val="0"/>
        <w:autoSpaceDN w:val="0"/>
        <w:adjustRightInd w:val="0"/>
        <w:ind w:firstLine="540"/>
        <w:jc w:val="both"/>
        <w:rPr>
          <w:rFonts w:eastAsia="Calibri"/>
          <w:color w:val="auto"/>
          <w:sz w:val="22"/>
          <w:szCs w:val="22"/>
          <w:lang w:eastAsia="en-US"/>
        </w:rPr>
      </w:pPr>
      <w:r w:rsidRPr="009D753D">
        <w:rPr>
          <w:rFonts w:eastAsia="Calibri"/>
          <w:color w:val="auto"/>
          <w:sz w:val="22"/>
          <w:szCs w:val="22"/>
          <w:lang w:eastAsia="en-US"/>
        </w:rPr>
        <w:t>3.2. Расчет размера платы за холодное водоснабжение и водоотведение производится в порядке, установленными правилами №354 и Договором:</w:t>
      </w:r>
    </w:p>
    <w:p w14:paraId="4008DC4F" w14:textId="77777777" w:rsidR="009D753D" w:rsidRPr="009D753D" w:rsidRDefault="009D753D" w:rsidP="009D753D">
      <w:pPr>
        <w:autoSpaceDE w:val="0"/>
        <w:autoSpaceDN w:val="0"/>
        <w:adjustRightInd w:val="0"/>
        <w:ind w:firstLine="540"/>
        <w:jc w:val="both"/>
        <w:rPr>
          <w:rFonts w:eastAsia="Calibri"/>
          <w:color w:val="auto"/>
          <w:sz w:val="22"/>
          <w:szCs w:val="22"/>
          <w:lang w:eastAsia="en-US"/>
        </w:rPr>
      </w:pPr>
      <w:r w:rsidRPr="009D753D">
        <w:rPr>
          <w:rFonts w:eastAsia="Calibri"/>
          <w:color w:val="auto"/>
          <w:sz w:val="22"/>
          <w:szCs w:val="22"/>
          <w:lang w:eastAsia="en-US"/>
        </w:rPr>
        <w:t>-при наличии прибора учета-по его показаниям;</w:t>
      </w:r>
    </w:p>
    <w:p w14:paraId="2EF8A275" w14:textId="77777777" w:rsidR="009D753D" w:rsidRPr="009D753D" w:rsidRDefault="009D753D" w:rsidP="009D753D">
      <w:pPr>
        <w:autoSpaceDE w:val="0"/>
        <w:autoSpaceDN w:val="0"/>
        <w:adjustRightInd w:val="0"/>
        <w:ind w:firstLine="540"/>
        <w:jc w:val="both"/>
        <w:rPr>
          <w:rFonts w:eastAsia="Calibri"/>
          <w:color w:val="auto"/>
          <w:sz w:val="22"/>
          <w:szCs w:val="22"/>
          <w:lang w:eastAsia="en-US"/>
        </w:rPr>
      </w:pPr>
      <w:r w:rsidRPr="009D753D">
        <w:rPr>
          <w:rFonts w:eastAsia="Calibri"/>
          <w:color w:val="auto"/>
          <w:sz w:val="22"/>
          <w:szCs w:val="22"/>
          <w:lang w:eastAsia="en-US"/>
        </w:rPr>
        <w:t>-при отсутствии прибора учета - согласно утвержденным нормативам потребления холодного водоснабжения и водоотведения (Приказ Департамента Жилищно-коммунального комплекса и энергетики Ханты-Мансийского автономного округа-Югры от 11.11.2013 г. №22-нп «Об установлении нормативов потребления коммунальных услуг по холодному и горячему водоснабжению и водоотведению на территории Ханты-Мансийского автономного округа-Югры»).</w:t>
      </w:r>
    </w:p>
    <w:p w14:paraId="137D4197" w14:textId="77777777" w:rsidR="009D753D" w:rsidRPr="009D753D" w:rsidRDefault="009D753D" w:rsidP="009D753D">
      <w:pPr>
        <w:autoSpaceDE w:val="0"/>
        <w:autoSpaceDN w:val="0"/>
        <w:adjustRightInd w:val="0"/>
        <w:ind w:firstLine="540"/>
        <w:jc w:val="both"/>
        <w:rPr>
          <w:color w:val="auto"/>
          <w:sz w:val="22"/>
          <w:szCs w:val="22"/>
        </w:rPr>
      </w:pPr>
      <w:r w:rsidRPr="009D753D">
        <w:rPr>
          <w:color w:val="auto"/>
          <w:sz w:val="22"/>
          <w:szCs w:val="22"/>
        </w:rPr>
        <w:t>3.3. В случае отсутствии прибора учета холодной воды, при наличии технической возможности установки приборов учета, размер платы по холодному водоснабжению, будет определяться по формуле:                                         Pi = ni x Nj x KПОВ x Tкр,</w:t>
      </w:r>
    </w:p>
    <w:p w14:paraId="474A0496" w14:textId="77777777" w:rsidR="009D753D" w:rsidRPr="009D753D" w:rsidRDefault="009D753D" w:rsidP="009D753D">
      <w:pPr>
        <w:spacing w:line="312" w:lineRule="auto"/>
        <w:ind w:firstLine="547"/>
        <w:jc w:val="both"/>
        <w:rPr>
          <w:color w:val="auto"/>
          <w:sz w:val="22"/>
          <w:szCs w:val="22"/>
        </w:rPr>
      </w:pPr>
      <w:r w:rsidRPr="009D753D">
        <w:rPr>
          <w:color w:val="auto"/>
          <w:sz w:val="22"/>
          <w:szCs w:val="22"/>
        </w:rPr>
        <w:t> где:</w:t>
      </w:r>
    </w:p>
    <w:p w14:paraId="7D9EDA50" w14:textId="77777777" w:rsidR="009D753D" w:rsidRPr="009D753D" w:rsidRDefault="009D753D" w:rsidP="009D753D">
      <w:pPr>
        <w:spacing w:line="312" w:lineRule="auto"/>
        <w:ind w:firstLine="547"/>
        <w:jc w:val="both"/>
        <w:rPr>
          <w:color w:val="auto"/>
          <w:sz w:val="22"/>
          <w:szCs w:val="22"/>
        </w:rPr>
      </w:pPr>
      <w:r w:rsidRPr="009D753D">
        <w:rPr>
          <w:color w:val="auto"/>
          <w:sz w:val="22"/>
          <w:szCs w:val="22"/>
        </w:rPr>
        <w:t>ni - количество граждан, постоянно и временно проживающих в i-м жилом помещении;</w:t>
      </w:r>
    </w:p>
    <w:p w14:paraId="522A1783" w14:textId="77777777" w:rsidR="009D753D" w:rsidRPr="009D753D" w:rsidRDefault="009D753D" w:rsidP="009D753D">
      <w:pPr>
        <w:spacing w:line="312" w:lineRule="auto"/>
        <w:ind w:firstLine="547"/>
        <w:jc w:val="both"/>
        <w:rPr>
          <w:color w:val="auto"/>
          <w:sz w:val="22"/>
          <w:szCs w:val="22"/>
        </w:rPr>
      </w:pPr>
      <w:r w:rsidRPr="009D753D">
        <w:rPr>
          <w:color w:val="auto"/>
          <w:sz w:val="22"/>
          <w:szCs w:val="22"/>
        </w:rPr>
        <w:t>Nj - норматив потребления j-й коммунальной услуги;</w:t>
      </w:r>
    </w:p>
    <w:p w14:paraId="33D4DE86" w14:textId="77777777" w:rsidR="009D753D" w:rsidRPr="009D753D" w:rsidRDefault="009D753D" w:rsidP="009D753D">
      <w:pPr>
        <w:spacing w:line="312" w:lineRule="auto"/>
        <w:ind w:firstLine="547"/>
        <w:jc w:val="both"/>
        <w:rPr>
          <w:color w:val="auto"/>
          <w:sz w:val="22"/>
          <w:szCs w:val="22"/>
        </w:rPr>
      </w:pPr>
      <w:r w:rsidRPr="009D753D">
        <w:rPr>
          <w:color w:val="auto"/>
          <w:sz w:val="22"/>
          <w:szCs w:val="22"/>
        </w:rPr>
        <w:lastRenderedPageBreak/>
        <w:t>KПОВ - повышающий коэффициент, величина которого в 2016 году принимается равной 1,4, а с 1 января 2017 г. - 1,5.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14:paraId="08697DAB" w14:textId="77777777" w:rsidR="009D753D" w:rsidRPr="009D753D" w:rsidRDefault="009D753D" w:rsidP="009D753D">
      <w:pPr>
        <w:spacing w:line="312" w:lineRule="auto"/>
        <w:ind w:firstLine="547"/>
        <w:jc w:val="both"/>
        <w:rPr>
          <w:color w:val="auto"/>
          <w:sz w:val="22"/>
          <w:szCs w:val="22"/>
        </w:rPr>
      </w:pPr>
      <w:r w:rsidRPr="009D753D">
        <w:rPr>
          <w:color w:val="auto"/>
          <w:sz w:val="22"/>
          <w:szCs w:val="22"/>
        </w:rPr>
        <w:t>Tкр - тариф (цена) на коммунальный ресурс, установленный в соответствии с законодательством Российской Федерации.</w:t>
      </w:r>
    </w:p>
    <w:p w14:paraId="5206CB6F" w14:textId="77777777" w:rsidR="009D753D" w:rsidRPr="009D753D" w:rsidRDefault="009D753D" w:rsidP="00EE1287">
      <w:pPr>
        <w:autoSpaceDE w:val="0"/>
        <w:autoSpaceDN w:val="0"/>
        <w:adjustRightInd w:val="0"/>
        <w:jc w:val="both"/>
        <w:rPr>
          <w:rFonts w:eastAsia="Calibri"/>
          <w:color w:val="auto"/>
          <w:sz w:val="22"/>
          <w:szCs w:val="22"/>
          <w:lang w:eastAsia="en-US"/>
        </w:rPr>
      </w:pPr>
      <w:r w:rsidRPr="009D753D">
        <w:rPr>
          <w:color w:val="auto"/>
          <w:sz w:val="22"/>
          <w:szCs w:val="22"/>
        </w:rPr>
        <w:t>Основание Постановления Правительства Российской Федерации от 19.06.2016 №603 «О внесении  изменений  в некоторые акты Правительства Российской Федерации по вопросам предоставления коммунальных услуг», внесены изменения в 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Российской Федерации от 06.05.2011 №354 «О предоставлении коммунальных услуг собственникам и пользователям помещений в многоквартирных домах и жилых домов»</w:t>
      </w:r>
    </w:p>
    <w:p w14:paraId="69B731A5" w14:textId="64C9EB72" w:rsidR="009D753D" w:rsidRPr="009D753D" w:rsidRDefault="009D753D" w:rsidP="009D753D">
      <w:pPr>
        <w:autoSpaceDE w:val="0"/>
        <w:autoSpaceDN w:val="0"/>
        <w:adjustRightInd w:val="0"/>
        <w:ind w:firstLine="540"/>
        <w:jc w:val="both"/>
        <w:rPr>
          <w:rFonts w:eastAsia="Calibri"/>
          <w:color w:val="auto"/>
          <w:sz w:val="22"/>
          <w:szCs w:val="22"/>
          <w:lang w:eastAsia="en-US"/>
        </w:rPr>
      </w:pPr>
      <w:r w:rsidRPr="009D753D">
        <w:rPr>
          <w:rFonts w:eastAsia="Calibri"/>
          <w:color w:val="auto"/>
          <w:sz w:val="22"/>
          <w:szCs w:val="22"/>
          <w:lang w:eastAsia="en-US"/>
        </w:rPr>
        <w:t>3.4. Расчетный период, установленный настоящим договором, равен одному календарному месяцу</w:t>
      </w:r>
      <w:r w:rsidR="00CF3839">
        <w:rPr>
          <w:rFonts w:eastAsia="Calibri"/>
          <w:color w:val="auto"/>
          <w:sz w:val="22"/>
          <w:szCs w:val="22"/>
          <w:lang w:eastAsia="en-US"/>
        </w:rPr>
        <w:t>.</w:t>
      </w:r>
      <w:r w:rsidR="00CF3839" w:rsidRPr="00CF3839">
        <w:rPr>
          <w:color w:val="auto"/>
          <w:sz w:val="24"/>
          <w:szCs w:val="24"/>
          <w:lang w:eastAsia="ar-SA"/>
        </w:rPr>
        <w:t xml:space="preserve"> </w:t>
      </w:r>
      <w:r w:rsidR="00CF3839">
        <w:rPr>
          <w:rFonts w:eastAsia="Calibri"/>
          <w:color w:val="auto"/>
          <w:sz w:val="22"/>
          <w:szCs w:val="22"/>
          <w:lang w:eastAsia="en-US"/>
        </w:rPr>
        <w:t>Н</w:t>
      </w:r>
      <w:r w:rsidR="00CF3839" w:rsidRPr="00CF3839">
        <w:rPr>
          <w:rFonts w:eastAsia="Calibri"/>
          <w:color w:val="auto"/>
          <w:sz w:val="22"/>
          <w:szCs w:val="22"/>
          <w:lang w:eastAsia="en-US"/>
        </w:rPr>
        <w:t>а основании платежных документов</w:t>
      </w:r>
      <w:r w:rsidR="00CF3839">
        <w:rPr>
          <w:rFonts w:eastAsia="Calibri"/>
          <w:color w:val="auto"/>
          <w:sz w:val="22"/>
          <w:szCs w:val="22"/>
          <w:lang w:eastAsia="en-US"/>
        </w:rPr>
        <w:t xml:space="preserve"> (квитанции)</w:t>
      </w:r>
      <w:r w:rsidR="00CF3839" w:rsidRPr="00CF3839">
        <w:rPr>
          <w:rFonts w:eastAsia="Calibri"/>
          <w:color w:val="auto"/>
          <w:sz w:val="22"/>
          <w:szCs w:val="22"/>
          <w:lang w:eastAsia="en-US"/>
        </w:rPr>
        <w:t xml:space="preserve">, выставляемых к оплате организацией водопроводно-канализационного хозяйства не позднее </w:t>
      </w:r>
      <w:r w:rsidR="00CF3839" w:rsidRPr="002E584C">
        <w:rPr>
          <w:rFonts w:eastAsia="Calibri"/>
          <w:b/>
          <w:bCs/>
          <w:color w:val="auto"/>
          <w:sz w:val="22"/>
          <w:szCs w:val="22"/>
          <w:lang w:eastAsia="en-US"/>
        </w:rPr>
        <w:t>10</w:t>
      </w:r>
      <w:r w:rsidR="00CF3839" w:rsidRPr="002E584C">
        <w:rPr>
          <w:rFonts w:eastAsia="Calibri"/>
          <w:b/>
          <w:bCs/>
          <w:color w:val="auto"/>
          <w:sz w:val="22"/>
          <w:szCs w:val="22"/>
          <w:lang w:eastAsia="en-US"/>
        </w:rPr>
        <w:t>-го числа</w:t>
      </w:r>
      <w:r w:rsidR="00CF3839" w:rsidRPr="00CF3839">
        <w:rPr>
          <w:rFonts w:eastAsia="Calibri"/>
          <w:color w:val="auto"/>
          <w:sz w:val="22"/>
          <w:szCs w:val="22"/>
          <w:lang w:eastAsia="en-US"/>
        </w:rPr>
        <w:t xml:space="preserve"> месяца, следующего за расчетным</w:t>
      </w:r>
      <w:r w:rsidR="00CF3839">
        <w:rPr>
          <w:rFonts w:eastAsia="Calibri"/>
          <w:color w:val="auto"/>
          <w:sz w:val="22"/>
          <w:szCs w:val="22"/>
          <w:lang w:eastAsia="en-US"/>
        </w:rPr>
        <w:t xml:space="preserve">. </w:t>
      </w:r>
      <w:r w:rsidRPr="009D753D">
        <w:rPr>
          <w:rFonts w:eastAsia="Calibri"/>
          <w:color w:val="auto"/>
          <w:sz w:val="22"/>
          <w:szCs w:val="22"/>
          <w:lang w:eastAsia="en-US"/>
        </w:rPr>
        <w:t xml:space="preserve">Абонент вносит оплату за фактически поданную в истекшем месяце холодную воду и (или) оказанные услуги водоотведения, осуществляется </w:t>
      </w:r>
      <w:r w:rsidRPr="009D753D">
        <w:rPr>
          <w:rFonts w:eastAsia="Calibri"/>
          <w:b/>
          <w:color w:val="auto"/>
          <w:sz w:val="22"/>
          <w:szCs w:val="22"/>
          <w:lang w:eastAsia="en-US"/>
        </w:rPr>
        <w:t xml:space="preserve">до </w:t>
      </w:r>
      <w:r w:rsidR="00C14D7C">
        <w:rPr>
          <w:rFonts w:eastAsia="Calibri"/>
          <w:b/>
          <w:color w:val="auto"/>
          <w:sz w:val="22"/>
          <w:szCs w:val="22"/>
          <w:lang w:eastAsia="en-US"/>
        </w:rPr>
        <w:t>20</w:t>
      </w:r>
      <w:r w:rsidRPr="009D753D">
        <w:rPr>
          <w:rFonts w:eastAsia="Calibri"/>
          <w:b/>
          <w:color w:val="auto"/>
          <w:sz w:val="22"/>
          <w:szCs w:val="22"/>
          <w:lang w:eastAsia="en-US"/>
        </w:rPr>
        <w:t>-го числа месяца</w:t>
      </w:r>
      <w:r w:rsidRPr="009D753D">
        <w:rPr>
          <w:rFonts w:eastAsia="Calibri"/>
          <w:color w:val="auto"/>
          <w:sz w:val="22"/>
          <w:szCs w:val="22"/>
          <w:lang w:eastAsia="en-US"/>
        </w:rPr>
        <w:t xml:space="preserve">, следующего за месяцем, за который осуществляется оплата, на основании квитанции. </w:t>
      </w:r>
    </w:p>
    <w:p w14:paraId="33F87C5B" w14:textId="77777777" w:rsidR="009D753D" w:rsidRPr="009D753D" w:rsidRDefault="009D753D" w:rsidP="009D753D">
      <w:pPr>
        <w:autoSpaceDE w:val="0"/>
        <w:autoSpaceDN w:val="0"/>
        <w:adjustRightInd w:val="0"/>
        <w:ind w:firstLine="540"/>
        <w:jc w:val="both"/>
        <w:rPr>
          <w:rFonts w:eastAsia="Calibri"/>
          <w:color w:val="auto"/>
          <w:sz w:val="22"/>
          <w:szCs w:val="22"/>
          <w:lang w:eastAsia="en-US"/>
        </w:rPr>
      </w:pPr>
      <w:r w:rsidRPr="009D753D">
        <w:rPr>
          <w:rFonts w:eastAsia="Calibri"/>
          <w:color w:val="auto"/>
          <w:sz w:val="22"/>
          <w:szCs w:val="22"/>
          <w:lang w:eastAsia="en-US"/>
        </w:rPr>
        <w:t xml:space="preserve">3.5. Датой оплаты считается дата поступления денежных средств на расчетный счет </w:t>
      </w:r>
      <w:r w:rsidR="00EE1287">
        <w:rPr>
          <w:rFonts w:eastAsia="Calibri"/>
          <w:color w:val="auto"/>
          <w:sz w:val="22"/>
          <w:szCs w:val="22"/>
          <w:lang w:eastAsia="en-US"/>
        </w:rPr>
        <w:t>предприятия</w:t>
      </w:r>
      <w:r w:rsidRPr="009D753D">
        <w:rPr>
          <w:rFonts w:eastAsia="Calibri"/>
          <w:color w:val="auto"/>
          <w:sz w:val="22"/>
          <w:szCs w:val="22"/>
          <w:lang w:eastAsia="en-US"/>
        </w:rPr>
        <w:t xml:space="preserve"> водопроводно-канализационного хозяйства.</w:t>
      </w:r>
    </w:p>
    <w:p w14:paraId="5EC77ABC" w14:textId="77777777" w:rsidR="009D753D" w:rsidRPr="009D753D" w:rsidRDefault="009D753D" w:rsidP="009D753D">
      <w:pPr>
        <w:autoSpaceDE w:val="0"/>
        <w:autoSpaceDN w:val="0"/>
        <w:adjustRightInd w:val="0"/>
        <w:ind w:firstLine="540"/>
        <w:jc w:val="both"/>
        <w:rPr>
          <w:rFonts w:eastAsia="Calibri"/>
          <w:color w:val="auto"/>
          <w:sz w:val="22"/>
          <w:szCs w:val="22"/>
          <w:lang w:eastAsia="en-US"/>
        </w:rPr>
      </w:pPr>
      <w:r w:rsidRPr="009D753D">
        <w:rPr>
          <w:rFonts w:eastAsia="Calibri"/>
          <w:color w:val="auto"/>
          <w:sz w:val="22"/>
          <w:szCs w:val="22"/>
          <w:lang w:eastAsia="en-US"/>
        </w:rPr>
        <w:t>3.6. В случае не оплаты  или не полной оплаты потребленного холодного водоснабжения и водоотведения в срок, указанный в пункте 3.3. Договора, абонент обязан оплатить ВКХ пеню с 31 дня после дня наступления установленного срока оплаты в размере одной трехсотой, а с 91 дня одной сто тридцатой ставки рефинансирования Центрального банка Российской Федерации, действующий на момент уплаты пени, за каждый день просрочки от неоплаченной суммы в соответствии с ч.14 ст.155 Жилищного кодекса РФ.</w:t>
      </w:r>
    </w:p>
    <w:p w14:paraId="25BC69AC" w14:textId="77777777" w:rsidR="002A1AEE" w:rsidRPr="000F4FEE" w:rsidRDefault="002A1AEE" w:rsidP="002A1AEE">
      <w:pPr>
        <w:autoSpaceDE w:val="0"/>
        <w:autoSpaceDN w:val="0"/>
        <w:adjustRightInd w:val="0"/>
        <w:jc w:val="center"/>
        <w:outlineLvl w:val="0"/>
        <w:rPr>
          <w:rFonts w:eastAsia="Calibri"/>
          <w:color w:val="auto"/>
          <w:sz w:val="22"/>
          <w:szCs w:val="22"/>
          <w:lang w:eastAsia="en-US"/>
        </w:rPr>
      </w:pPr>
    </w:p>
    <w:p w14:paraId="482EAA20" w14:textId="77777777" w:rsidR="002A1AEE" w:rsidRPr="000F4FEE" w:rsidRDefault="002A1AEE" w:rsidP="002A1AEE">
      <w:pPr>
        <w:shd w:val="clear" w:color="auto" w:fill="FFFFFF"/>
        <w:ind w:left="720"/>
        <w:jc w:val="center"/>
        <w:rPr>
          <w:sz w:val="22"/>
          <w:szCs w:val="22"/>
        </w:rPr>
      </w:pPr>
      <w:r w:rsidRPr="000F4FEE">
        <w:rPr>
          <w:rFonts w:eastAsia="Calibri"/>
          <w:color w:val="auto"/>
          <w:sz w:val="22"/>
          <w:szCs w:val="22"/>
          <w:lang w:eastAsia="en-US"/>
        </w:rPr>
        <w:t xml:space="preserve">IV. </w:t>
      </w:r>
      <w:r w:rsidRPr="000F4FEE">
        <w:rPr>
          <w:sz w:val="22"/>
          <w:szCs w:val="22"/>
        </w:rPr>
        <w:t>Порядок учета холодного водоснабжения и водоотведения.</w:t>
      </w:r>
    </w:p>
    <w:p w14:paraId="414161C5" w14:textId="77777777" w:rsidR="002A1AEE" w:rsidRPr="000F4FEE" w:rsidRDefault="002A1AEE" w:rsidP="002A1AEE">
      <w:pPr>
        <w:shd w:val="clear" w:color="auto" w:fill="FFFFFF"/>
        <w:ind w:left="360"/>
        <w:jc w:val="center"/>
        <w:rPr>
          <w:b/>
          <w:sz w:val="22"/>
          <w:szCs w:val="22"/>
        </w:rPr>
      </w:pPr>
    </w:p>
    <w:p w14:paraId="04509BBC" w14:textId="77777777" w:rsidR="002A1AEE" w:rsidRPr="000F4FEE" w:rsidRDefault="002A1AEE" w:rsidP="00710AFE">
      <w:pPr>
        <w:autoSpaceDE w:val="0"/>
        <w:autoSpaceDN w:val="0"/>
        <w:adjustRightInd w:val="0"/>
        <w:ind w:firstLine="567"/>
        <w:jc w:val="both"/>
        <w:rPr>
          <w:color w:val="auto"/>
          <w:sz w:val="22"/>
          <w:szCs w:val="22"/>
        </w:rPr>
      </w:pPr>
      <w:r w:rsidRPr="000F4FEE">
        <w:rPr>
          <w:color w:val="auto"/>
          <w:sz w:val="22"/>
          <w:szCs w:val="22"/>
        </w:rPr>
        <w:t>4.1. Учет отпущенного холодного водоснабжения и водоотведения производится  по  приборам  учета Абонента. Установка  приборов учета обязательна. При отсутствии приборов учета  расчет   производится в соответствии с Правилами предоставления коммунальных услуг исходя из норматива потребления холодного водоснабжения и водоотведения.</w:t>
      </w:r>
    </w:p>
    <w:p w14:paraId="2373349E" w14:textId="0CB7DDBF" w:rsidR="002A1AEE" w:rsidRPr="000F4FEE" w:rsidRDefault="002A1AEE" w:rsidP="00710AFE">
      <w:pPr>
        <w:autoSpaceDE w:val="0"/>
        <w:autoSpaceDN w:val="0"/>
        <w:adjustRightInd w:val="0"/>
        <w:ind w:firstLine="567"/>
        <w:jc w:val="both"/>
        <w:rPr>
          <w:color w:val="auto"/>
          <w:sz w:val="22"/>
          <w:szCs w:val="22"/>
        </w:rPr>
      </w:pPr>
      <w:r w:rsidRPr="000F4FEE">
        <w:rPr>
          <w:color w:val="auto"/>
          <w:sz w:val="22"/>
          <w:szCs w:val="22"/>
        </w:rPr>
        <w:t xml:space="preserve">4.2. Абонент снимает показания приборов учета холодного водоснабжения и передает их в </w:t>
      </w:r>
      <w:r w:rsidR="00344C3B">
        <w:rPr>
          <w:color w:val="auto"/>
          <w:sz w:val="22"/>
          <w:szCs w:val="22"/>
        </w:rPr>
        <w:t>предприятие</w:t>
      </w:r>
      <w:r w:rsidRPr="000F4FEE">
        <w:rPr>
          <w:color w:val="auto"/>
          <w:sz w:val="22"/>
          <w:szCs w:val="22"/>
        </w:rPr>
        <w:t xml:space="preserve"> «ВКХ» с </w:t>
      </w:r>
      <w:r w:rsidRPr="000F4FEE">
        <w:rPr>
          <w:b/>
          <w:color w:val="auto"/>
          <w:sz w:val="22"/>
          <w:szCs w:val="22"/>
        </w:rPr>
        <w:t>15</w:t>
      </w:r>
      <w:r w:rsidRPr="000F4FEE">
        <w:rPr>
          <w:color w:val="auto"/>
          <w:sz w:val="22"/>
          <w:szCs w:val="22"/>
        </w:rPr>
        <w:t xml:space="preserve"> </w:t>
      </w:r>
      <w:r w:rsidRPr="000F4FEE">
        <w:rPr>
          <w:rFonts w:eastAsia="Calibri"/>
          <w:b/>
          <w:color w:val="auto"/>
          <w:sz w:val="22"/>
          <w:szCs w:val="22"/>
          <w:lang w:eastAsia="en-US"/>
        </w:rPr>
        <w:t>по 20 числа</w:t>
      </w:r>
      <w:r w:rsidRPr="000F4FEE">
        <w:rPr>
          <w:rFonts w:eastAsia="Calibri"/>
          <w:color w:val="auto"/>
          <w:sz w:val="22"/>
          <w:szCs w:val="22"/>
          <w:lang w:eastAsia="en-US"/>
        </w:rPr>
        <w:t xml:space="preserve"> текущего месяца на эл </w:t>
      </w:r>
      <w:r w:rsidRPr="00EE1287">
        <w:rPr>
          <w:rFonts w:eastAsia="Calibri"/>
          <w:color w:val="auto"/>
          <w:sz w:val="22"/>
          <w:szCs w:val="22"/>
          <w:lang w:eastAsia="en-US"/>
        </w:rPr>
        <w:t xml:space="preserve">адрес: </w:t>
      </w:r>
      <w:r w:rsidR="00C14D7C">
        <w:rPr>
          <w:b/>
          <w:sz w:val="22"/>
          <w:szCs w:val="22"/>
        </w:rPr>
        <w:t>83466958040</w:t>
      </w:r>
      <w:r w:rsidR="00EE1287" w:rsidRPr="00EE1287">
        <w:rPr>
          <w:b/>
          <w:sz w:val="22"/>
          <w:szCs w:val="22"/>
        </w:rPr>
        <w:t>86@</w:t>
      </w:r>
      <w:r w:rsidR="00EE1287" w:rsidRPr="00EE1287">
        <w:rPr>
          <w:b/>
          <w:sz w:val="22"/>
          <w:szCs w:val="22"/>
          <w:lang w:val="en-US"/>
        </w:rPr>
        <w:t>mail</w:t>
      </w:r>
      <w:r w:rsidR="00EE1287" w:rsidRPr="00EE1287">
        <w:rPr>
          <w:b/>
          <w:sz w:val="22"/>
          <w:szCs w:val="22"/>
        </w:rPr>
        <w:t>.</w:t>
      </w:r>
      <w:r w:rsidR="00EE1287" w:rsidRPr="00EE1287">
        <w:rPr>
          <w:b/>
          <w:sz w:val="22"/>
          <w:szCs w:val="22"/>
          <w:lang w:val="en-US"/>
        </w:rPr>
        <w:t>ru</w:t>
      </w:r>
      <w:r w:rsidR="00EE1287" w:rsidRPr="00EE1287">
        <w:rPr>
          <w:b/>
          <w:sz w:val="22"/>
          <w:szCs w:val="22"/>
        </w:rPr>
        <w:t xml:space="preserve"> или по тел:</w:t>
      </w:r>
      <w:r w:rsidR="00C14D7C">
        <w:rPr>
          <w:b/>
          <w:sz w:val="22"/>
          <w:szCs w:val="22"/>
        </w:rPr>
        <w:t xml:space="preserve"> </w:t>
      </w:r>
      <w:r w:rsidR="00EE1287" w:rsidRPr="00EE1287">
        <w:rPr>
          <w:b/>
          <w:sz w:val="22"/>
          <w:szCs w:val="22"/>
        </w:rPr>
        <w:t xml:space="preserve"> </w:t>
      </w:r>
      <w:r w:rsidR="00C14D7C">
        <w:rPr>
          <w:b/>
          <w:sz w:val="22"/>
          <w:szCs w:val="22"/>
        </w:rPr>
        <w:t>5-80-40</w:t>
      </w:r>
      <w:r w:rsidR="00EE1287" w:rsidRPr="00EE1287">
        <w:rPr>
          <w:sz w:val="22"/>
          <w:szCs w:val="22"/>
        </w:rPr>
        <w:t xml:space="preserve"> </w:t>
      </w:r>
      <w:r w:rsidRPr="00EE1287">
        <w:rPr>
          <w:rFonts w:eastAsia="Calibri"/>
          <w:color w:val="auto"/>
          <w:sz w:val="22"/>
          <w:szCs w:val="22"/>
          <w:lang w:eastAsia="en-US"/>
        </w:rPr>
        <w:t xml:space="preserve">, </w:t>
      </w:r>
      <w:r w:rsidRPr="00EE1287">
        <w:rPr>
          <w:color w:val="auto"/>
          <w:sz w:val="22"/>
          <w:szCs w:val="22"/>
        </w:rPr>
        <w:t>в форме отчета о потреблении холодного водоснабжения и</w:t>
      </w:r>
      <w:r w:rsidR="00071FA7" w:rsidRPr="00EE1287">
        <w:rPr>
          <w:color w:val="auto"/>
          <w:sz w:val="22"/>
          <w:szCs w:val="22"/>
        </w:rPr>
        <w:t xml:space="preserve"> водоотведения,</w:t>
      </w:r>
      <w:r w:rsidRPr="00EE1287">
        <w:rPr>
          <w:color w:val="auto"/>
          <w:sz w:val="22"/>
          <w:szCs w:val="22"/>
        </w:rPr>
        <w:t xml:space="preserve"> несет ответственность за досто</w:t>
      </w:r>
      <w:r w:rsidRPr="000F4FEE">
        <w:rPr>
          <w:color w:val="auto"/>
          <w:sz w:val="22"/>
          <w:szCs w:val="22"/>
        </w:rPr>
        <w:t>верность представленных данных.</w:t>
      </w:r>
    </w:p>
    <w:p w14:paraId="15B66984" w14:textId="77777777" w:rsidR="002A1AEE" w:rsidRPr="000F4FEE" w:rsidRDefault="002A1AEE" w:rsidP="00710AFE">
      <w:pPr>
        <w:shd w:val="clear" w:color="auto" w:fill="FFFFFF"/>
        <w:ind w:firstLine="567"/>
        <w:jc w:val="both"/>
        <w:rPr>
          <w:color w:val="auto"/>
          <w:sz w:val="22"/>
          <w:szCs w:val="22"/>
        </w:rPr>
      </w:pPr>
      <w:r w:rsidRPr="000F4FEE">
        <w:rPr>
          <w:sz w:val="22"/>
          <w:szCs w:val="22"/>
        </w:rPr>
        <w:t xml:space="preserve">4.3. </w:t>
      </w:r>
      <w:r w:rsidRPr="000F4FEE">
        <w:rPr>
          <w:color w:val="auto"/>
          <w:sz w:val="22"/>
          <w:szCs w:val="22"/>
        </w:rPr>
        <w:t xml:space="preserve">При выходе из строя приборов учета холодной воды, водоотведения, в случае не предоставления показаний приборов учета, в установленные пунктом 4.2. договора сроки, расчет полученного холодного водоснабжения и водоотведения производится согласно Правил предоставления коммунальных услуг. </w:t>
      </w:r>
    </w:p>
    <w:p w14:paraId="11FAB7CF" w14:textId="77777777" w:rsidR="002A1AEE" w:rsidRPr="000F4FEE" w:rsidRDefault="002A1AEE" w:rsidP="00710AFE">
      <w:pPr>
        <w:autoSpaceDE w:val="0"/>
        <w:autoSpaceDN w:val="0"/>
        <w:adjustRightInd w:val="0"/>
        <w:ind w:firstLine="567"/>
        <w:jc w:val="both"/>
        <w:rPr>
          <w:color w:val="auto"/>
          <w:sz w:val="22"/>
          <w:szCs w:val="22"/>
        </w:rPr>
      </w:pPr>
      <w:r w:rsidRPr="000F4FEE">
        <w:rPr>
          <w:sz w:val="22"/>
          <w:szCs w:val="22"/>
        </w:rPr>
        <w:t>4.4.</w:t>
      </w:r>
      <w:r w:rsidRPr="000F4FEE">
        <w:rPr>
          <w:color w:val="auto"/>
          <w:sz w:val="22"/>
          <w:szCs w:val="22"/>
        </w:rPr>
        <w:t xml:space="preserve"> В случае самовольного подключения к системам водоснабжения, водоотведения с нарушением установленного порядка подключения (далее - несанкционированное подключение) </w:t>
      </w:r>
      <w:r w:rsidR="00344C3B">
        <w:rPr>
          <w:sz w:val="22"/>
          <w:szCs w:val="22"/>
        </w:rPr>
        <w:t>предприятие</w:t>
      </w:r>
      <w:r w:rsidRPr="000F4FEE">
        <w:rPr>
          <w:color w:val="auto"/>
          <w:sz w:val="22"/>
          <w:szCs w:val="22"/>
        </w:rPr>
        <w:t xml:space="preserve"> «ВКХ» обязан</w:t>
      </w:r>
      <w:r w:rsidR="00344C3B">
        <w:rPr>
          <w:color w:val="auto"/>
          <w:sz w:val="22"/>
          <w:szCs w:val="22"/>
        </w:rPr>
        <w:t>о</w:t>
      </w:r>
      <w:r w:rsidRPr="000F4FEE">
        <w:rPr>
          <w:color w:val="auto"/>
          <w:sz w:val="22"/>
          <w:szCs w:val="22"/>
        </w:rPr>
        <w:t xml:space="preserve"> демонтировать данное несанкционированное подключение, также производится доначисление платы за холодное водопотребление и водоотведение для абонента, в интересах которого совершено такое подключение, за потребленные без надлежащего учета холодное водопотребление и водоотведение. Доначисление размера платы производится исходя из объемов холодного водопотребления и водоотведения, рассчитанных как произведение мощности несанкционированного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такого подключения, указанной в акте о выявлении несанкционированного подключения, до даты устранения такого несанкционированного подключения.</w:t>
      </w:r>
    </w:p>
    <w:p w14:paraId="5A6A4548" w14:textId="77777777" w:rsidR="002A1AEE" w:rsidRPr="000F4FEE" w:rsidRDefault="002A1AEE" w:rsidP="00710AFE">
      <w:pPr>
        <w:widowControl w:val="0"/>
        <w:autoSpaceDE w:val="0"/>
        <w:autoSpaceDN w:val="0"/>
        <w:adjustRightInd w:val="0"/>
        <w:ind w:firstLine="567"/>
        <w:jc w:val="both"/>
        <w:rPr>
          <w:sz w:val="22"/>
          <w:szCs w:val="22"/>
        </w:rPr>
      </w:pPr>
      <w:r w:rsidRPr="000F4FEE">
        <w:rPr>
          <w:sz w:val="22"/>
          <w:szCs w:val="22"/>
        </w:rPr>
        <w:t xml:space="preserve">Если дату осуществления несанкционированного подключения или вмешательства в работу прибора учета установить невозможно, то доначисление производится начиная с даты проведения </w:t>
      </w:r>
      <w:r w:rsidR="000F4FEE">
        <w:rPr>
          <w:sz w:val="22"/>
          <w:szCs w:val="22"/>
        </w:rPr>
        <w:t>предприятием</w:t>
      </w:r>
      <w:r w:rsidRPr="000F4FEE">
        <w:rPr>
          <w:sz w:val="22"/>
          <w:szCs w:val="22"/>
        </w:rPr>
        <w:t xml:space="preserve"> «ВКХ» предыдущей проверки, но не более чем за 6 месяцев, предшествующих месяцу, в котором выявлено несанкционированное подключение или вмешательство в работу прибора учета.</w:t>
      </w:r>
    </w:p>
    <w:p w14:paraId="39F0C721" w14:textId="77777777" w:rsidR="002A1AEE" w:rsidRPr="000F4FEE" w:rsidRDefault="002A1AEE" w:rsidP="00710AFE">
      <w:pPr>
        <w:widowControl w:val="0"/>
        <w:autoSpaceDE w:val="0"/>
        <w:autoSpaceDN w:val="0"/>
        <w:adjustRightInd w:val="0"/>
        <w:ind w:firstLine="567"/>
        <w:jc w:val="both"/>
        <w:rPr>
          <w:sz w:val="22"/>
          <w:szCs w:val="22"/>
        </w:rPr>
      </w:pPr>
      <w:r w:rsidRPr="000F4FEE">
        <w:rPr>
          <w:sz w:val="22"/>
          <w:szCs w:val="22"/>
        </w:rPr>
        <w:lastRenderedPageBreak/>
        <w:t>4.5. В случае отсутствия приборов учета размер платы холодное водопотребление и водоотведение рассчитывается в соответствии с Правилами предоставления коммунальных услуг исходя из числа постоянно проживающих и временно проживающих в жилом помещении потребителей. При этом в целях расчета платы за холодное водопотребление и водоотведение Абонент считается временно проживающим в жилом помещении, если он фактически проживает в этом жилом помещении более 5 дней подряд.</w:t>
      </w:r>
    </w:p>
    <w:p w14:paraId="65140D02" w14:textId="77777777" w:rsidR="002A1AEE" w:rsidRPr="000F4FEE" w:rsidRDefault="002A1AEE" w:rsidP="002A1AEE">
      <w:pPr>
        <w:autoSpaceDE w:val="0"/>
        <w:autoSpaceDN w:val="0"/>
        <w:adjustRightInd w:val="0"/>
        <w:jc w:val="center"/>
        <w:outlineLvl w:val="0"/>
        <w:rPr>
          <w:rFonts w:eastAsia="Calibri"/>
          <w:color w:val="auto"/>
          <w:sz w:val="22"/>
          <w:szCs w:val="22"/>
          <w:lang w:eastAsia="en-US"/>
        </w:rPr>
      </w:pPr>
    </w:p>
    <w:p w14:paraId="4D4405A1" w14:textId="77777777" w:rsidR="002A1AEE" w:rsidRPr="000F4FEE" w:rsidRDefault="002A1AEE" w:rsidP="002A1AEE">
      <w:pPr>
        <w:autoSpaceDE w:val="0"/>
        <w:autoSpaceDN w:val="0"/>
        <w:adjustRightInd w:val="0"/>
        <w:jc w:val="center"/>
        <w:outlineLvl w:val="0"/>
        <w:rPr>
          <w:rFonts w:eastAsia="Calibri"/>
          <w:color w:val="auto"/>
          <w:sz w:val="22"/>
          <w:szCs w:val="22"/>
          <w:lang w:eastAsia="en-US"/>
        </w:rPr>
      </w:pPr>
      <w:r w:rsidRPr="000F4FEE">
        <w:rPr>
          <w:rFonts w:eastAsia="Calibri"/>
          <w:color w:val="auto"/>
          <w:sz w:val="22"/>
          <w:szCs w:val="22"/>
          <w:lang w:val="en-US" w:eastAsia="en-US"/>
        </w:rPr>
        <w:t>V</w:t>
      </w:r>
      <w:r w:rsidRPr="000F4FEE">
        <w:rPr>
          <w:rFonts w:eastAsia="Calibri"/>
          <w:color w:val="auto"/>
          <w:sz w:val="22"/>
          <w:szCs w:val="22"/>
          <w:lang w:eastAsia="en-US"/>
        </w:rPr>
        <w:t>. Права и обязанности сторон</w:t>
      </w:r>
    </w:p>
    <w:p w14:paraId="4598CDA6" w14:textId="77777777" w:rsidR="002A1AEE" w:rsidRPr="000F4FEE" w:rsidRDefault="002A1AEE" w:rsidP="002A1AEE">
      <w:pPr>
        <w:autoSpaceDE w:val="0"/>
        <w:autoSpaceDN w:val="0"/>
        <w:adjustRightInd w:val="0"/>
        <w:jc w:val="center"/>
        <w:rPr>
          <w:rFonts w:eastAsia="Calibri"/>
          <w:color w:val="auto"/>
          <w:sz w:val="22"/>
          <w:szCs w:val="22"/>
          <w:lang w:eastAsia="en-US"/>
        </w:rPr>
      </w:pPr>
    </w:p>
    <w:p w14:paraId="1216432E" w14:textId="77777777" w:rsidR="002A1AEE" w:rsidRPr="000F4FEE" w:rsidRDefault="002A1AEE" w:rsidP="00F13CCC">
      <w:pPr>
        <w:autoSpaceDE w:val="0"/>
        <w:autoSpaceDN w:val="0"/>
        <w:adjustRightInd w:val="0"/>
        <w:ind w:firstLine="567"/>
        <w:jc w:val="both"/>
        <w:rPr>
          <w:color w:val="auto"/>
          <w:sz w:val="22"/>
          <w:szCs w:val="22"/>
        </w:rPr>
      </w:pPr>
      <w:r w:rsidRPr="000F4FEE">
        <w:rPr>
          <w:color w:val="auto"/>
          <w:sz w:val="22"/>
          <w:szCs w:val="22"/>
        </w:rPr>
        <w:t xml:space="preserve">5.1. </w:t>
      </w:r>
      <w:r w:rsidR="000F4FEE">
        <w:rPr>
          <w:color w:val="auto"/>
          <w:sz w:val="22"/>
          <w:szCs w:val="22"/>
        </w:rPr>
        <w:t>Предприятие</w:t>
      </w:r>
      <w:r w:rsidRPr="000F4FEE">
        <w:rPr>
          <w:color w:val="auto"/>
          <w:sz w:val="22"/>
          <w:szCs w:val="22"/>
        </w:rPr>
        <w:t xml:space="preserve"> «ВКХ» обязуется:</w:t>
      </w:r>
    </w:p>
    <w:p w14:paraId="7B1C086F" w14:textId="77777777" w:rsidR="002A1AEE" w:rsidRPr="000F4FEE" w:rsidRDefault="002A1AEE" w:rsidP="00F13CCC">
      <w:pPr>
        <w:ind w:firstLine="567"/>
        <w:jc w:val="both"/>
        <w:rPr>
          <w:sz w:val="22"/>
          <w:szCs w:val="22"/>
        </w:rPr>
      </w:pPr>
      <w:r w:rsidRPr="000F4FEE">
        <w:rPr>
          <w:color w:val="auto"/>
          <w:sz w:val="22"/>
          <w:szCs w:val="22"/>
        </w:rPr>
        <w:t xml:space="preserve">5.1.1.Предоставлять </w:t>
      </w:r>
      <w:r w:rsidRPr="000F4FEE">
        <w:rPr>
          <w:sz w:val="22"/>
          <w:szCs w:val="22"/>
        </w:rPr>
        <w:t>Абоненту</w:t>
      </w:r>
      <w:r w:rsidRPr="000F4FEE">
        <w:rPr>
          <w:color w:val="auto"/>
          <w:sz w:val="22"/>
          <w:szCs w:val="22"/>
        </w:rPr>
        <w:t xml:space="preserve"> </w:t>
      </w:r>
      <w:r w:rsidRPr="000F4FEE">
        <w:rPr>
          <w:sz w:val="22"/>
          <w:szCs w:val="22"/>
        </w:rPr>
        <w:t>холодное водопотребление и водоотведение в необходимых для него объемах и надлежащего качества в соответствии с требованиями законодательства Российской Федерации, Правилами предоставления коммунальных услуг и настоящим договором.</w:t>
      </w:r>
    </w:p>
    <w:p w14:paraId="7D7C8A86" w14:textId="77777777" w:rsidR="002A1AEE" w:rsidRPr="000F4FEE" w:rsidRDefault="002A1AEE" w:rsidP="00F13CCC">
      <w:pPr>
        <w:autoSpaceDE w:val="0"/>
        <w:autoSpaceDN w:val="0"/>
        <w:adjustRightInd w:val="0"/>
        <w:ind w:firstLine="567"/>
        <w:jc w:val="both"/>
        <w:rPr>
          <w:color w:val="auto"/>
          <w:sz w:val="22"/>
          <w:szCs w:val="22"/>
        </w:rPr>
      </w:pPr>
      <w:r w:rsidRPr="000F4FEE">
        <w:rPr>
          <w:color w:val="auto"/>
          <w:sz w:val="22"/>
          <w:szCs w:val="22"/>
        </w:rPr>
        <w:t>5.1.2. Производить в установленном Правилами предоставления коммунальных услуг порядке расчет размера платы за предоставленные холодное водоснабжение и водоотведение, а при наличии оснований, производить в установленном порядке Правилами предоставления коммунальных услуг уменьшение размера платы за холодное водопотребление и водоотведение при предоставлении холодного водопотребления и водоотведения ненадлежащего качества и (или) с перерывами, превышающими установленную продолжительность.</w:t>
      </w:r>
    </w:p>
    <w:p w14:paraId="2DDB2ECB" w14:textId="77777777" w:rsidR="002A1AEE" w:rsidRPr="000F4FEE" w:rsidRDefault="002A1AEE" w:rsidP="00F13CCC">
      <w:pPr>
        <w:autoSpaceDE w:val="0"/>
        <w:autoSpaceDN w:val="0"/>
        <w:adjustRightInd w:val="0"/>
        <w:ind w:firstLine="567"/>
        <w:jc w:val="both"/>
        <w:rPr>
          <w:color w:val="auto"/>
          <w:sz w:val="22"/>
          <w:szCs w:val="22"/>
        </w:rPr>
      </w:pPr>
      <w:r w:rsidRPr="000F4FEE">
        <w:rPr>
          <w:color w:val="auto"/>
          <w:sz w:val="22"/>
          <w:szCs w:val="22"/>
        </w:rPr>
        <w:t xml:space="preserve">5.1.3. Производить  при обращении Абонента в течение 3 рабочих дней проверку правильности исчисления предъявленного Абоненту к уплате размера платы за холодное водопотребление и водоотведение, задолженности или переплаты Абонентом за холодное водопотребление и водоотведение, правильности начисления Абоненту неустоек (штрафов, пеней) и  по результатам проверки выдавать Абоненту документы, содержащие правильно начисленные платежи. Выдаваемые Абоненту документы по его просьбе должны быть заверены подписью руководителя и печатью </w:t>
      </w:r>
      <w:r w:rsidR="000F4FEE">
        <w:rPr>
          <w:color w:val="auto"/>
          <w:sz w:val="22"/>
          <w:szCs w:val="22"/>
        </w:rPr>
        <w:t>предприятие</w:t>
      </w:r>
      <w:r w:rsidRPr="000F4FEE">
        <w:rPr>
          <w:color w:val="auto"/>
          <w:sz w:val="22"/>
          <w:szCs w:val="22"/>
        </w:rPr>
        <w:t xml:space="preserve"> «ВКХ».</w:t>
      </w:r>
    </w:p>
    <w:p w14:paraId="4C9EDBD1" w14:textId="77777777" w:rsidR="002A1AEE" w:rsidRPr="000F4FEE" w:rsidRDefault="002A1AEE" w:rsidP="00F13CCC">
      <w:pPr>
        <w:autoSpaceDE w:val="0"/>
        <w:autoSpaceDN w:val="0"/>
        <w:adjustRightInd w:val="0"/>
        <w:ind w:firstLine="567"/>
        <w:jc w:val="both"/>
        <w:rPr>
          <w:color w:val="auto"/>
          <w:sz w:val="22"/>
          <w:szCs w:val="22"/>
        </w:rPr>
      </w:pPr>
      <w:r w:rsidRPr="000F4FEE">
        <w:rPr>
          <w:color w:val="auto"/>
          <w:sz w:val="22"/>
          <w:szCs w:val="22"/>
        </w:rPr>
        <w:t>5.1.4. Принимать от Абонента показания приборов учета и использовать их при расчете размера платы за холодное водопотребление и водоотведение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14:paraId="0563B201" w14:textId="77777777" w:rsidR="002A1AEE" w:rsidRPr="000F4FEE" w:rsidRDefault="002A1AEE" w:rsidP="00F13CCC">
      <w:pPr>
        <w:autoSpaceDE w:val="0"/>
        <w:autoSpaceDN w:val="0"/>
        <w:adjustRightInd w:val="0"/>
        <w:ind w:firstLine="567"/>
        <w:jc w:val="both"/>
        <w:rPr>
          <w:color w:val="auto"/>
          <w:sz w:val="22"/>
          <w:szCs w:val="22"/>
        </w:rPr>
      </w:pPr>
      <w:r w:rsidRPr="000F4FEE">
        <w:rPr>
          <w:color w:val="auto"/>
          <w:sz w:val="22"/>
          <w:szCs w:val="22"/>
        </w:rPr>
        <w:t>5.1.5. Информировать Абонента о дате начала проведения планового перерыва в предоставлении холодного водопотребления и водоотведения не позднее, чем за 10 рабочих дней до начала перерыва.</w:t>
      </w:r>
    </w:p>
    <w:p w14:paraId="5CB07201" w14:textId="77777777" w:rsidR="002A1AEE" w:rsidRPr="000F4FEE" w:rsidRDefault="002A1AEE" w:rsidP="00F13CCC">
      <w:pPr>
        <w:autoSpaceDE w:val="0"/>
        <w:autoSpaceDN w:val="0"/>
        <w:adjustRightInd w:val="0"/>
        <w:ind w:firstLine="567"/>
        <w:jc w:val="both"/>
        <w:rPr>
          <w:color w:val="auto"/>
          <w:sz w:val="22"/>
          <w:szCs w:val="22"/>
        </w:rPr>
      </w:pPr>
      <w:r w:rsidRPr="000F4FEE">
        <w:rPr>
          <w:color w:val="auto"/>
          <w:sz w:val="22"/>
          <w:szCs w:val="22"/>
        </w:rPr>
        <w:t>5.1.6. Принимать в порядке и сроки, которые установлены Правилами предоставления коммунальных услуг, сообщения Абонента о факте предоставления холодного водопотребления и водоотведения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Абонента.</w:t>
      </w:r>
    </w:p>
    <w:p w14:paraId="78127F8E" w14:textId="77777777" w:rsidR="002A1AEE" w:rsidRPr="000F4FEE" w:rsidRDefault="002A1AEE" w:rsidP="00F13CCC">
      <w:pPr>
        <w:autoSpaceDE w:val="0"/>
        <w:autoSpaceDN w:val="0"/>
        <w:adjustRightInd w:val="0"/>
        <w:ind w:firstLine="567"/>
        <w:jc w:val="both"/>
        <w:rPr>
          <w:color w:val="auto"/>
          <w:sz w:val="22"/>
          <w:szCs w:val="22"/>
        </w:rPr>
      </w:pPr>
      <w:r w:rsidRPr="000F4FEE">
        <w:rPr>
          <w:color w:val="auto"/>
          <w:sz w:val="22"/>
          <w:szCs w:val="22"/>
        </w:rPr>
        <w:t xml:space="preserve">5.2. </w:t>
      </w:r>
      <w:r w:rsidR="000F4FEE">
        <w:rPr>
          <w:color w:val="auto"/>
          <w:sz w:val="22"/>
          <w:szCs w:val="22"/>
        </w:rPr>
        <w:t>Предприятие</w:t>
      </w:r>
      <w:r w:rsidRPr="000F4FEE">
        <w:rPr>
          <w:color w:val="auto"/>
          <w:sz w:val="22"/>
          <w:szCs w:val="22"/>
        </w:rPr>
        <w:t xml:space="preserve"> «ВКХ» имеет право:</w:t>
      </w:r>
    </w:p>
    <w:p w14:paraId="78B459B4" w14:textId="77777777" w:rsidR="002A1AEE" w:rsidRPr="000F4FEE" w:rsidRDefault="002A1AEE" w:rsidP="00F13CCC">
      <w:pPr>
        <w:autoSpaceDE w:val="0"/>
        <w:autoSpaceDN w:val="0"/>
        <w:adjustRightInd w:val="0"/>
        <w:ind w:firstLine="567"/>
        <w:jc w:val="both"/>
        <w:rPr>
          <w:color w:val="auto"/>
          <w:sz w:val="22"/>
          <w:szCs w:val="22"/>
        </w:rPr>
      </w:pPr>
      <w:r w:rsidRPr="000F4FEE">
        <w:rPr>
          <w:color w:val="auto"/>
          <w:sz w:val="22"/>
          <w:szCs w:val="22"/>
        </w:rPr>
        <w:t>5.2.1.Требовать внесения платы за потребленные холодное водопотребление и водоотведение, а также в случаях, установленных федеральными законами и договором, - уплаты неустоек (штрафов, пеней);</w:t>
      </w:r>
    </w:p>
    <w:p w14:paraId="39E2369E" w14:textId="77777777" w:rsidR="002A1AEE" w:rsidRPr="000F4FEE" w:rsidRDefault="002A1AEE" w:rsidP="00F13CCC">
      <w:pPr>
        <w:autoSpaceDE w:val="0"/>
        <w:autoSpaceDN w:val="0"/>
        <w:adjustRightInd w:val="0"/>
        <w:ind w:firstLine="567"/>
        <w:jc w:val="both"/>
        <w:rPr>
          <w:color w:val="auto"/>
          <w:sz w:val="22"/>
          <w:szCs w:val="22"/>
        </w:rPr>
      </w:pPr>
      <w:r w:rsidRPr="000F4FEE">
        <w:rPr>
          <w:color w:val="auto"/>
          <w:sz w:val="22"/>
          <w:szCs w:val="22"/>
        </w:rPr>
        <w:t xml:space="preserve">5.2.2.Требовать допуска в заранее согласованное с Абонентом время, но не чаще 1 раза в 3 месяца, в занимаемое им жилое помещение работников или представителей </w:t>
      </w:r>
      <w:r w:rsidR="000F4FEE">
        <w:rPr>
          <w:color w:val="auto"/>
          <w:sz w:val="22"/>
          <w:szCs w:val="22"/>
        </w:rPr>
        <w:t>предприятия</w:t>
      </w:r>
      <w:r w:rsidRPr="000F4FEE">
        <w:rPr>
          <w:color w:val="auto"/>
          <w:sz w:val="22"/>
          <w:szCs w:val="22"/>
        </w:rPr>
        <w:t xml:space="preserve"> «ВКХ» (в том числе работников аварийных служб) для осмотра технического и санитарного состояния внутриквартирного оборудования и выполнения необходимых ремонтных работ, а для ликвидации аварий - в любое время.</w:t>
      </w:r>
    </w:p>
    <w:p w14:paraId="3656185A" w14:textId="77777777" w:rsidR="002A1AEE" w:rsidRPr="000F4FEE" w:rsidRDefault="002A1AEE" w:rsidP="00F13CCC">
      <w:pPr>
        <w:autoSpaceDE w:val="0"/>
        <w:autoSpaceDN w:val="0"/>
        <w:adjustRightInd w:val="0"/>
        <w:ind w:firstLine="567"/>
        <w:jc w:val="both"/>
        <w:rPr>
          <w:color w:val="auto"/>
          <w:sz w:val="22"/>
          <w:szCs w:val="22"/>
        </w:rPr>
      </w:pPr>
      <w:r w:rsidRPr="000F4FEE">
        <w:rPr>
          <w:color w:val="auto"/>
          <w:sz w:val="22"/>
          <w:szCs w:val="22"/>
        </w:rPr>
        <w:t xml:space="preserve">5.2.3. Требовать от Абонента полного возмещения убытков, возникших по его вине  и (или) членов его семьи, в случае невыполнения Абонентом обязанности допускать в занимаемое им жилое помещение работников и представителей </w:t>
      </w:r>
      <w:r w:rsidR="000F4FEE">
        <w:rPr>
          <w:color w:val="auto"/>
          <w:sz w:val="22"/>
          <w:szCs w:val="22"/>
        </w:rPr>
        <w:t>предприятия</w:t>
      </w:r>
      <w:r w:rsidRPr="000F4FEE">
        <w:rPr>
          <w:color w:val="auto"/>
          <w:sz w:val="22"/>
          <w:szCs w:val="22"/>
        </w:rPr>
        <w:t xml:space="preserve"> «ВКХ» (в том числе работников аварийных служб), в случаях, указанных в подпункте "е" пункта 34 Правил;</w:t>
      </w:r>
    </w:p>
    <w:p w14:paraId="1FF0FD14" w14:textId="77777777" w:rsidR="002A1AEE" w:rsidRPr="000F4FEE" w:rsidRDefault="002A1AEE" w:rsidP="00F13CCC">
      <w:pPr>
        <w:autoSpaceDE w:val="0"/>
        <w:autoSpaceDN w:val="0"/>
        <w:adjustRightInd w:val="0"/>
        <w:ind w:firstLine="567"/>
        <w:jc w:val="both"/>
        <w:rPr>
          <w:color w:val="auto"/>
          <w:sz w:val="22"/>
          <w:szCs w:val="22"/>
        </w:rPr>
      </w:pPr>
      <w:r w:rsidRPr="000F4FEE">
        <w:rPr>
          <w:color w:val="auto"/>
          <w:sz w:val="22"/>
          <w:szCs w:val="22"/>
        </w:rPr>
        <w:t>а) в заранее согласованное с Абонентом время, но не чаще 1 раза в 3 месяца, осуществлять проверку правильности снятия потребителем показаний приборов учета, проверку состояния приборов учета, а также целостности на них пломб;</w:t>
      </w:r>
    </w:p>
    <w:p w14:paraId="7B29AD92" w14:textId="77777777" w:rsidR="002A1AEE" w:rsidRPr="000F4FEE" w:rsidRDefault="002A1AEE" w:rsidP="00F13CCC">
      <w:pPr>
        <w:autoSpaceDE w:val="0"/>
        <w:autoSpaceDN w:val="0"/>
        <w:adjustRightInd w:val="0"/>
        <w:ind w:firstLine="567"/>
        <w:jc w:val="both"/>
        <w:rPr>
          <w:color w:val="auto"/>
          <w:sz w:val="22"/>
          <w:szCs w:val="22"/>
        </w:rPr>
      </w:pPr>
      <w:r w:rsidRPr="000F4FEE">
        <w:rPr>
          <w:color w:val="auto"/>
          <w:sz w:val="22"/>
          <w:szCs w:val="22"/>
        </w:rPr>
        <w:t>б) приостанавливать или ограничивать в порядке, установленном Правилами предоставления коммунальных услуг, подачу Абоненту холодное водопотребление и водоотведение;</w:t>
      </w:r>
    </w:p>
    <w:p w14:paraId="08F4BAEB" w14:textId="77777777" w:rsidR="002A1AEE" w:rsidRPr="000F4FEE" w:rsidRDefault="002A1AEE" w:rsidP="00710AFE">
      <w:pPr>
        <w:autoSpaceDE w:val="0"/>
        <w:autoSpaceDN w:val="0"/>
        <w:adjustRightInd w:val="0"/>
        <w:ind w:firstLine="540"/>
        <w:jc w:val="both"/>
        <w:rPr>
          <w:color w:val="auto"/>
          <w:sz w:val="22"/>
          <w:szCs w:val="22"/>
        </w:rPr>
      </w:pPr>
      <w:r w:rsidRPr="000F4FEE">
        <w:rPr>
          <w:color w:val="auto"/>
          <w:sz w:val="22"/>
          <w:szCs w:val="22"/>
        </w:rPr>
        <w:t>в) осуществлять иные права, предусмотренные жилищным законодательством Российской Федерации, в том числе Правилами и договором.</w:t>
      </w:r>
    </w:p>
    <w:p w14:paraId="2FB38D08" w14:textId="77777777" w:rsidR="002A1AEE" w:rsidRPr="000F4FEE" w:rsidRDefault="002A1AEE" w:rsidP="00710AFE">
      <w:pPr>
        <w:shd w:val="clear" w:color="auto" w:fill="FFFFFF"/>
        <w:ind w:firstLine="540"/>
        <w:jc w:val="both"/>
        <w:rPr>
          <w:color w:val="auto"/>
          <w:sz w:val="22"/>
          <w:szCs w:val="22"/>
        </w:rPr>
      </w:pPr>
      <w:r w:rsidRPr="000F4FEE">
        <w:rPr>
          <w:color w:val="auto"/>
          <w:sz w:val="22"/>
          <w:szCs w:val="22"/>
        </w:rPr>
        <w:t xml:space="preserve">5.2.4. </w:t>
      </w:r>
      <w:r w:rsidR="000F4FEE">
        <w:rPr>
          <w:color w:val="auto"/>
          <w:sz w:val="22"/>
          <w:szCs w:val="22"/>
        </w:rPr>
        <w:t>Предприятие</w:t>
      </w:r>
      <w:r w:rsidRPr="000F4FEE">
        <w:rPr>
          <w:color w:val="auto"/>
          <w:sz w:val="22"/>
          <w:szCs w:val="22"/>
        </w:rPr>
        <w:t xml:space="preserve"> «ВКХ» несет ответственность за холодное водопотребление и водоотведение в пределах границ своей балансовой принадлежности.</w:t>
      </w:r>
    </w:p>
    <w:p w14:paraId="16364693" w14:textId="77777777" w:rsidR="002A1AEE" w:rsidRPr="000F4FEE" w:rsidRDefault="002A1AEE" w:rsidP="00710AFE">
      <w:pPr>
        <w:autoSpaceDE w:val="0"/>
        <w:autoSpaceDN w:val="0"/>
        <w:adjustRightInd w:val="0"/>
        <w:ind w:firstLine="540"/>
        <w:jc w:val="center"/>
        <w:rPr>
          <w:b/>
          <w:color w:val="auto"/>
          <w:sz w:val="22"/>
          <w:szCs w:val="22"/>
        </w:rPr>
      </w:pPr>
    </w:p>
    <w:p w14:paraId="3B3E20A3" w14:textId="77777777" w:rsidR="002A1AEE" w:rsidRPr="000F4FEE" w:rsidRDefault="002A1AEE" w:rsidP="00710AFE">
      <w:pPr>
        <w:autoSpaceDE w:val="0"/>
        <w:autoSpaceDN w:val="0"/>
        <w:adjustRightInd w:val="0"/>
        <w:ind w:firstLine="540"/>
        <w:jc w:val="both"/>
        <w:rPr>
          <w:color w:val="auto"/>
          <w:sz w:val="22"/>
          <w:szCs w:val="22"/>
        </w:rPr>
      </w:pPr>
      <w:r w:rsidRPr="000F4FEE">
        <w:rPr>
          <w:color w:val="auto"/>
          <w:sz w:val="22"/>
          <w:szCs w:val="22"/>
        </w:rPr>
        <w:lastRenderedPageBreak/>
        <w:t>5.3..Абонент имеет право:</w:t>
      </w:r>
    </w:p>
    <w:p w14:paraId="5976DFA2" w14:textId="77777777" w:rsidR="002A1AEE" w:rsidRPr="000F4FEE" w:rsidRDefault="002A1AEE" w:rsidP="00710AFE">
      <w:pPr>
        <w:autoSpaceDE w:val="0"/>
        <w:autoSpaceDN w:val="0"/>
        <w:adjustRightInd w:val="0"/>
        <w:ind w:firstLine="540"/>
        <w:jc w:val="both"/>
        <w:rPr>
          <w:color w:val="auto"/>
          <w:sz w:val="22"/>
          <w:szCs w:val="22"/>
        </w:rPr>
      </w:pPr>
      <w:r w:rsidRPr="000F4FEE">
        <w:rPr>
          <w:color w:val="auto"/>
          <w:sz w:val="22"/>
          <w:szCs w:val="22"/>
        </w:rPr>
        <w:t>5.3.1.Получать в необходимых объемах холодное водопотребление и водоотведение надлежащего качества.</w:t>
      </w:r>
    </w:p>
    <w:p w14:paraId="406E4290" w14:textId="77777777" w:rsidR="002A1AEE" w:rsidRPr="000F4FEE" w:rsidRDefault="002A1AEE" w:rsidP="00710AFE">
      <w:pPr>
        <w:autoSpaceDE w:val="0"/>
        <w:autoSpaceDN w:val="0"/>
        <w:adjustRightInd w:val="0"/>
        <w:ind w:firstLine="540"/>
        <w:jc w:val="both"/>
        <w:rPr>
          <w:color w:val="auto"/>
          <w:sz w:val="22"/>
          <w:szCs w:val="22"/>
        </w:rPr>
      </w:pPr>
      <w:r w:rsidRPr="000F4FEE">
        <w:rPr>
          <w:color w:val="auto"/>
          <w:sz w:val="22"/>
          <w:szCs w:val="22"/>
        </w:rPr>
        <w:t xml:space="preserve">5.3.2.Получать от </w:t>
      </w:r>
      <w:r w:rsidR="000F4FEE">
        <w:rPr>
          <w:color w:val="auto"/>
          <w:sz w:val="22"/>
          <w:szCs w:val="22"/>
        </w:rPr>
        <w:t>предприятия</w:t>
      </w:r>
      <w:r w:rsidRPr="000F4FEE">
        <w:rPr>
          <w:color w:val="auto"/>
          <w:sz w:val="22"/>
          <w:szCs w:val="22"/>
        </w:rPr>
        <w:t xml:space="preserve"> «ВКХ» сведения о  правильности исчисления предъявленного Абоненту к уплате размера платы за холодное водопотребление и водоотведение, наличии (отсутствии) задолженности или переплаты Абонента за холодное водопотребление и водоотведение, наличии оснований и правильности начисления </w:t>
      </w:r>
      <w:r w:rsidR="000F4FEE">
        <w:rPr>
          <w:color w:val="auto"/>
          <w:sz w:val="22"/>
          <w:szCs w:val="22"/>
        </w:rPr>
        <w:t>предприятием</w:t>
      </w:r>
      <w:r w:rsidRPr="000F4FEE">
        <w:rPr>
          <w:color w:val="auto"/>
          <w:sz w:val="22"/>
          <w:szCs w:val="22"/>
        </w:rPr>
        <w:t xml:space="preserve"> «ВКХ» Абоненту неустоек (штрафов, пеней).</w:t>
      </w:r>
    </w:p>
    <w:p w14:paraId="60FC59B0" w14:textId="77777777" w:rsidR="002A1AEE" w:rsidRPr="000F4FEE" w:rsidRDefault="002A1AEE" w:rsidP="00710AFE">
      <w:pPr>
        <w:autoSpaceDE w:val="0"/>
        <w:autoSpaceDN w:val="0"/>
        <w:adjustRightInd w:val="0"/>
        <w:ind w:firstLine="540"/>
        <w:jc w:val="both"/>
        <w:rPr>
          <w:color w:val="auto"/>
          <w:sz w:val="22"/>
          <w:szCs w:val="22"/>
        </w:rPr>
      </w:pPr>
      <w:r w:rsidRPr="000F4FEE">
        <w:rPr>
          <w:color w:val="auto"/>
          <w:sz w:val="22"/>
          <w:szCs w:val="22"/>
        </w:rPr>
        <w:t xml:space="preserve">5.3.3..Получать от </w:t>
      </w:r>
      <w:r w:rsidR="000F4FEE">
        <w:rPr>
          <w:color w:val="auto"/>
          <w:sz w:val="22"/>
          <w:szCs w:val="22"/>
        </w:rPr>
        <w:t>предприятия</w:t>
      </w:r>
      <w:r w:rsidRPr="000F4FEE">
        <w:rPr>
          <w:color w:val="auto"/>
          <w:sz w:val="22"/>
          <w:szCs w:val="22"/>
        </w:rPr>
        <w:t xml:space="preserve"> «ВКХ» информацию, которую он обязан предоставить Абоненту в соответствии с законодательством Российской Федерации и условиями договора.</w:t>
      </w:r>
    </w:p>
    <w:p w14:paraId="4C09AACD" w14:textId="77777777" w:rsidR="002A1AEE" w:rsidRPr="000F4FEE" w:rsidRDefault="002A1AEE" w:rsidP="00710AFE">
      <w:pPr>
        <w:autoSpaceDE w:val="0"/>
        <w:autoSpaceDN w:val="0"/>
        <w:adjustRightInd w:val="0"/>
        <w:ind w:firstLine="540"/>
        <w:jc w:val="both"/>
        <w:rPr>
          <w:color w:val="auto"/>
          <w:sz w:val="22"/>
          <w:szCs w:val="22"/>
        </w:rPr>
      </w:pPr>
      <w:r w:rsidRPr="000F4FEE">
        <w:rPr>
          <w:color w:val="auto"/>
          <w:sz w:val="22"/>
          <w:szCs w:val="22"/>
        </w:rPr>
        <w:t xml:space="preserve">5.3.4.Требовать от </w:t>
      </w:r>
      <w:r w:rsidR="000F4FEE">
        <w:rPr>
          <w:color w:val="auto"/>
          <w:sz w:val="22"/>
          <w:szCs w:val="22"/>
        </w:rPr>
        <w:t>предприятия</w:t>
      </w:r>
      <w:r w:rsidRPr="000F4FEE">
        <w:rPr>
          <w:color w:val="auto"/>
          <w:sz w:val="22"/>
          <w:szCs w:val="22"/>
        </w:rPr>
        <w:t xml:space="preserve"> «ВКХ» проведения проверок качества предоставляемых холодное водопотребление и водоотведение, оформления и предоставления акта проверки, акта об устранении выявленных недостатков.</w:t>
      </w:r>
    </w:p>
    <w:p w14:paraId="29EA4999" w14:textId="77777777" w:rsidR="002A1AEE" w:rsidRPr="000F4FEE" w:rsidRDefault="002A1AEE" w:rsidP="00710AFE">
      <w:pPr>
        <w:autoSpaceDE w:val="0"/>
        <w:autoSpaceDN w:val="0"/>
        <w:adjustRightInd w:val="0"/>
        <w:ind w:firstLine="540"/>
        <w:jc w:val="both"/>
        <w:rPr>
          <w:color w:val="auto"/>
          <w:sz w:val="22"/>
          <w:szCs w:val="22"/>
        </w:rPr>
      </w:pPr>
      <w:r w:rsidRPr="000F4FEE">
        <w:rPr>
          <w:color w:val="auto"/>
          <w:sz w:val="22"/>
          <w:szCs w:val="22"/>
        </w:rPr>
        <w:t>5.3.5.Требовать в случаях и порядке, которые установлены Правилами предоставления коммунальных услуг, изменения размера платы за холодное водопотребление и водоотведение при предоставлении холодного водопотребления и водоотведения ненадлежащего качества и (или) с перерывами, превышающими установленную продолжительность, а также за период временного отсутствия Абонента в занимаемом жилом помещении.</w:t>
      </w:r>
    </w:p>
    <w:p w14:paraId="1C16453B" w14:textId="77777777" w:rsidR="002A1AEE" w:rsidRPr="000F4FEE" w:rsidRDefault="002A1AEE" w:rsidP="00710AFE">
      <w:pPr>
        <w:autoSpaceDE w:val="0"/>
        <w:autoSpaceDN w:val="0"/>
        <w:adjustRightInd w:val="0"/>
        <w:ind w:firstLine="540"/>
        <w:jc w:val="both"/>
        <w:rPr>
          <w:color w:val="auto"/>
          <w:sz w:val="22"/>
          <w:szCs w:val="22"/>
        </w:rPr>
      </w:pPr>
      <w:r w:rsidRPr="000F4FEE">
        <w:rPr>
          <w:color w:val="auto"/>
          <w:sz w:val="22"/>
          <w:szCs w:val="22"/>
        </w:rPr>
        <w:t xml:space="preserve">5.3.6.Требовать от </w:t>
      </w:r>
      <w:r w:rsidR="000F4FEE">
        <w:rPr>
          <w:color w:val="auto"/>
          <w:sz w:val="22"/>
          <w:szCs w:val="22"/>
        </w:rPr>
        <w:t>предприятия</w:t>
      </w:r>
      <w:r w:rsidRPr="000F4FEE">
        <w:rPr>
          <w:color w:val="auto"/>
          <w:sz w:val="22"/>
          <w:szCs w:val="22"/>
        </w:rPr>
        <w:t xml:space="preserve"> «ВКХ» возмещения убытков и вреда, причиненного жизни, здоровью или имуществу Абонента вследствие предоставления холодного водопотребления и водоотведения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14:paraId="1D6AA953" w14:textId="77777777" w:rsidR="002A1AEE" w:rsidRPr="000F4FEE" w:rsidRDefault="002A1AEE" w:rsidP="00710AFE">
      <w:pPr>
        <w:autoSpaceDE w:val="0"/>
        <w:autoSpaceDN w:val="0"/>
        <w:adjustRightInd w:val="0"/>
        <w:ind w:firstLine="540"/>
        <w:jc w:val="both"/>
        <w:rPr>
          <w:color w:val="auto"/>
          <w:sz w:val="22"/>
          <w:szCs w:val="22"/>
        </w:rPr>
      </w:pPr>
      <w:r w:rsidRPr="000F4FEE">
        <w:rPr>
          <w:color w:val="auto"/>
          <w:sz w:val="22"/>
          <w:szCs w:val="22"/>
        </w:rPr>
        <w:t>5.3.7. Осуществлять иные права, предусмотренные жилищным законодательством Российской Федерации, в том числе Правилами и договором.</w:t>
      </w:r>
    </w:p>
    <w:p w14:paraId="1FEE942B" w14:textId="77777777" w:rsidR="002A1AEE" w:rsidRPr="000F4FEE" w:rsidRDefault="002A1AEE" w:rsidP="00710AFE">
      <w:pPr>
        <w:autoSpaceDE w:val="0"/>
        <w:autoSpaceDN w:val="0"/>
        <w:adjustRightInd w:val="0"/>
        <w:ind w:firstLine="540"/>
        <w:jc w:val="both"/>
        <w:rPr>
          <w:color w:val="auto"/>
          <w:sz w:val="22"/>
          <w:szCs w:val="22"/>
        </w:rPr>
      </w:pPr>
      <w:r w:rsidRPr="000F4FEE">
        <w:rPr>
          <w:color w:val="auto"/>
          <w:sz w:val="22"/>
          <w:szCs w:val="22"/>
        </w:rPr>
        <w:t>5.4. Абонент обязуется:</w:t>
      </w:r>
    </w:p>
    <w:p w14:paraId="1EB7063F" w14:textId="77777777" w:rsidR="002A1AEE" w:rsidRPr="000F4FEE" w:rsidRDefault="002A1AEE" w:rsidP="00710AFE">
      <w:pPr>
        <w:autoSpaceDE w:val="0"/>
        <w:autoSpaceDN w:val="0"/>
        <w:adjustRightInd w:val="0"/>
        <w:ind w:firstLine="540"/>
        <w:jc w:val="both"/>
        <w:rPr>
          <w:color w:val="auto"/>
          <w:sz w:val="22"/>
          <w:szCs w:val="22"/>
        </w:rPr>
      </w:pPr>
      <w:r w:rsidRPr="000F4FEE">
        <w:rPr>
          <w:color w:val="auto"/>
          <w:sz w:val="22"/>
          <w:szCs w:val="22"/>
        </w:rPr>
        <w:t>5.4.1. Своевременно и в полном объеме, в установленные Договором сроки, вносить плату за холодное водопотребление и водоотведение.</w:t>
      </w:r>
    </w:p>
    <w:p w14:paraId="752EEDF8" w14:textId="77777777" w:rsidR="002A1AEE" w:rsidRPr="000F4FEE" w:rsidRDefault="002A1AEE" w:rsidP="00710AFE">
      <w:pPr>
        <w:autoSpaceDE w:val="0"/>
        <w:autoSpaceDN w:val="0"/>
        <w:adjustRightInd w:val="0"/>
        <w:ind w:firstLine="540"/>
        <w:jc w:val="both"/>
        <w:rPr>
          <w:color w:val="FFFF00"/>
          <w:sz w:val="22"/>
          <w:szCs w:val="22"/>
        </w:rPr>
      </w:pPr>
      <w:r w:rsidRPr="000F4FEE">
        <w:rPr>
          <w:color w:val="auto"/>
          <w:sz w:val="22"/>
          <w:szCs w:val="22"/>
        </w:rPr>
        <w:t xml:space="preserve">5.4.3. Информировать </w:t>
      </w:r>
      <w:r w:rsidR="00344C3B">
        <w:rPr>
          <w:color w:val="auto"/>
          <w:sz w:val="22"/>
          <w:szCs w:val="22"/>
        </w:rPr>
        <w:t>предприятие</w:t>
      </w:r>
      <w:r w:rsidRPr="000F4FEE">
        <w:rPr>
          <w:color w:val="auto"/>
          <w:sz w:val="22"/>
          <w:szCs w:val="22"/>
        </w:rPr>
        <w:t xml:space="preserve"> «ВКХ» об изменениях количества проживающих в течение 5 рабочих дней со дня произошедших изменений.</w:t>
      </w:r>
    </w:p>
    <w:p w14:paraId="246C301E" w14:textId="77777777" w:rsidR="002A1AEE" w:rsidRPr="000F4FEE" w:rsidRDefault="002A1AEE" w:rsidP="00710AFE">
      <w:pPr>
        <w:autoSpaceDE w:val="0"/>
        <w:autoSpaceDN w:val="0"/>
        <w:adjustRightInd w:val="0"/>
        <w:ind w:firstLine="540"/>
        <w:jc w:val="both"/>
        <w:rPr>
          <w:color w:val="auto"/>
          <w:sz w:val="22"/>
          <w:szCs w:val="22"/>
        </w:rPr>
      </w:pPr>
      <w:r w:rsidRPr="000F4FEE">
        <w:rPr>
          <w:color w:val="auto"/>
          <w:sz w:val="22"/>
          <w:szCs w:val="22"/>
        </w:rPr>
        <w:t xml:space="preserve">5.4.4. Допускать представителей </w:t>
      </w:r>
      <w:r w:rsidR="00344C3B">
        <w:rPr>
          <w:color w:val="auto"/>
          <w:sz w:val="22"/>
          <w:szCs w:val="22"/>
        </w:rPr>
        <w:t>предприятия</w:t>
      </w:r>
      <w:r w:rsidRPr="000F4FEE">
        <w:rPr>
          <w:color w:val="auto"/>
          <w:sz w:val="22"/>
          <w:szCs w:val="22"/>
        </w:rPr>
        <w:t xml:space="preserve"> «ВКХ» для осмотра инженерного оборудования, приборов учета, для проверки правильности их показаний.</w:t>
      </w:r>
    </w:p>
    <w:p w14:paraId="657EAD76" w14:textId="77777777" w:rsidR="002A1AEE" w:rsidRPr="000F4FEE" w:rsidRDefault="002A1AEE" w:rsidP="00710AFE">
      <w:pPr>
        <w:shd w:val="clear" w:color="auto" w:fill="FFFFFF"/>
        <w:ind w:firstLine="540"/>
        <w:jc w:val="both"/>
        <w:rPr>
          <w:sz w:val="22"/>
          <w:szCs w:val="22"/>
        </w:rPr>
      </w:pPr>
      <w:r w:rsidRPr="000F4FEE">
        <w:rPr>
          <w:sz w:val="22"/>
          <w:szCs w:val="22"/>
        </w:rPr>
        <w:t>5.4.5. Обеспечивать надлежащее техническое состояние эксплуатируемых сетей, принадлежащих ему на праве собственности или ином законном основании и (или) находящихся в жилом помещении, согласно требованиям нормативно-технических документов, а также замену и поверку принадлежащих Абоненту приборов учета.</w:t>
      </w:r>
    </w:p>
    <w:p w14:paraId="47D17B68" w14:textId="77777777" w:rsidR="002A1AEE" w:rsidRPr="000F4FEE" w:rsidRDefault="002A1AEE" w:rsidP="00710AFE">
      <w:pPr>
        <w:shd w:val="clear" w:color="auto" w:fill="FFFFFF"/>
        <w:ind w:firstLine="540"/>
        <w:jc w:val="both"/>
        <w:rPr>
          <w:sz w:val="22"/>
          <w:szCs w:val="22"/>
        </w:rPr>
      </w:pPr>
      <w:r w:rsidRPr="000F4FEE">
        <w:rPr>
          <w:sz w:val="22"/>
          <w:szCs w:val="22"/>
        </w:rPr>
        <w:t>5.4.6. Обеспечивать сохранность пломб и знаков поверки на приборах учета, узлах учета.</w:t>
      </w:r>
    </w:p>
    <w:p w14:paraId="4A782211" w14:textId="77777777" w:rsidR="002A1AEE" w:rsidRPr="000F4FEE" w:rsidRDefault="002A1AEE" w:rsidP="00710AFE">
      <w:pPr>
        <w:shd w:val="clear" w:color="auto" w:fill="FFFFFF"/>
        <w:ind w:firstLine="540"/>
        <w:jc w:val="both"/>
        <w:rPr>
          <w:sz w:val="22"/>
          <w:szCs w:val="22"/>
        </w:rPr>
      </w:pPr>
      <w:r w:rsidRPr="000F4FEE">
        <w:rPr>
          <w:sz w:val="22"/>
          <w:szCs w:val="22"/>
        </w:rPr>
        <w:t xml:space="preserve">5.4.7. При продаже (мене, дарении, аренде) жилого помещения Абонент и проживающие с ним граждане обязаны в установленные законом сроки в письменном виде поставить в известность </w:t>
      </w:r>
      <w:r w:rsidR="00344C3B">
        <w:rPr>
          <w:sz w:val="22"/>
          <w:szCs w:val="22"/>
        </w:rPr>
        <w:t>предприятие</w:t>
      </w:r>
      <w:r w:rsidR="00071FA7">
        <w:rPr>
          <w:sz w:val="22"/>
          <w:szCs w:val="22"/>
        </w:rPr>
        <w:t xml:space="preserve"> </w:t>
      </w:r>
      <w:r w:rsidRPr="000F4FEE">
        <w:rPr>
          <w:sz w:val="22"/>
          <w:szCs w:val="22"/>
        </w:rPr>
        <w:t>«ВКХ» об изменении собственника, предоставить  подтверждающие документы, произвести оплату в полном объеме за ранее полученные холодное водопотребление и водоотведение.</w:t>
      </w:r>
    </w:p>
    <w:p w14:paraId="7DBFC57B" w14:textId="77777777" w:rsidR="002A1AEE" w:rsidRPr="000F4FEE" w:rsidRDefault="002A1AEE" w:rsidP="00710AFE">
      <w:pPr>
        <w:autoSpaceDE w:val="0"/>
        <w:autoSpaceDN w:val="0"/>
        <w:adjustRightInd w:val="0"/>
        <w:ind w:firstLine="540"/>
        <w:jc w:val="both"/>
        <w:rPr>
          <w:color w:val="auto"/>
          <w:sz w:val="22"/>
          <w:szCs w:val="22"/>
        </w:rPr>
      </w:pPr>
      <w:r w:rsidRPr="000F4FEE">
        <w:rPr>
          <w:color w:val="auto"/>
          <w:sz w:val="22"/>
          <w:szCs w:val="22"/>
        </w:rPr>
        <w:t>5.5. Абоненту запрещается:</w:t>
      </w:r>
    </w:p>
    <w:p w14:paraId="410801AF" w14:textId="77777777" w:rsidR="002A1AEE" w:rsidRPr="000F4FEE" w:rsidRDefault="002A1AEE" w:rsidP="00710AFE">
      <w:pPr>
        <w:autoSpaceDE w:val="0"/>
        <w:autoSpaceDN w:val="0"/>
        <w:adjustRightInd w:val="0"/>
        <w:ind w:firstLine="540"/>
        <w:jc w:val="both"/>
        <w:rPr>
          <w:color w:val="auto"/>
          <w:sz w:val="22"/>
          <w:szCs w:val="22"/>
        </w:rPr>
      </w:pPr>
      <w:r w:rsidRPr="000F4FEE">
        <w:rPr>
          <w:color w:val="auto"/>
          <w:sz w:val="22"/>
          <w:szCs w:val="22"/>
        </w:rPr>
        <w:t xml:space="preserve">5.5.1. Переоборудовать внутренние инженерные сети без письменного разрешения </w:t>
      </w:r>
      <w:r w:rsidR="00344C3B">
        <w:rPr>
          <w:color w:val="auto"/>
          <w:sz w:val="22"/>
          <w:szCs w:val="22"/>
        </w:rPr>
        <w:t>предприятия</w:t>
      </w:r>
      <w:r w:rsidRPr="000F4FEE">
        <w:rPr>
          <w:color w:val="auto"/>
          <w:sz w:val="22"/>
          <w:szCs w:val="22"/>
        </w:rPr>
        <w:t xml:space="preserve"> «ВКХ».</w:t>
      </w:r>
    </w:p>
    <w:p w14:paraId="6B35761B" w14:textId="77777777" w:rsidR="002A1AEE" w:rsidRPr="000F4FEE" w:rsidRDefault="002A1AEE" w:rsidP="00710AFE">
      <w:pPr>
        <w:tabs>
          <w:tab w:val="left" w:pos="720"/>
        </w:tabs>
        <w:autoSpaceDE w:val="0"/>
        <w:autoSpaceDN w:val="0"/>
        <w:adjustRightInd w:val="0"/>
        <w:ind w:firstLine="540"/>
        <w:jc w:val="both"/>
        <w:rPr>
          <w:color w:val="auto"/>
          <w:sz w:val="22"/>
          <w:szCs w:val="22"/>
        </w:rPr>
      </w:pPr>
      <w:r w:rsidRPr="000F4FEE">
        <w:rPr>
          <w:color w:val="auto"/>
          <w:sz w:val="22"/>
          <w:szCs w:val="22"/>
        </w:rPr>
        <w:t>5.5.2.Использовать холодное водоснабжение не по прямому назначению.</w:t>
      </w:r>
    </w:p>
    <w:p w14:paraId="7D00DA59" w14:textId="77777777" w:rsidR="002A1AEE" w:rsidRPr="000F4FEE" w:rsidRDefault="002A1AEE" w:rsidP="00710AFE">
      <w:pPr>
        <w:tabs>
          <w:tab w:val="left" w:pos="720"/>
        </w:tabs>
        <w:autoSpaceDE w:val="0"/>
        <w:autoSpaceDN w:val="0"/>
        <w:adjustRightInd w:val="0"/>
        <w:ind w:firstLine="540"/>
        <w:jc w:val="both"/>
        <w:rPr>
          <w:color w:val="auto"/>
          <w:sz w:val="22"/>
          <w:szCs w:val="22"/>
        </w:rPr>
      </w:pPr>
      <w:r w:rsidRPr="000F4FEE">
        <w:rPr>
          <w:color w:val="auto"/>
          <w:sz w:val="22"/>
          <w:szCs w:val="22"/>
        </w:rPr>
        <w:t>5.5.3. Сбрасывать в канализацию бытовой мусор, а именно: средства личной гигиены, тряпки, кости и т.п.</w:t>
      </w:r>
    </w:p>
    <w:p w14:paraId="24C581F1" w14:textId="77777777" w:rsidR="002A1AEE" w:rsidRPr="000F4FEE" w:rsidRDefault="002A1AEE" w:rsidP="00710AFE">
      <w:pPr>
        <w:autoSpaceDE w:val="0"/>
        <w:autoSpaceDN w:val="0"/>
        <w:adjustRightInd w:val="0"/>
        <w:ind w:firstLine="540"/>
        <w:jc w:val="both"/>
        <w:rPr>
          <w:color w:val="auto"/>
          <w:sz w:val="22"/>
          <w:szCs w:val="22"/>
        </w:rPr>
      </w:pPr>
      <w:r w:rsidRPr="000F4FEE">
        <w:rPr>
          <w:color w:val="auto"/>
          <w:sz w:val="22"/>
          <w:szCs w:val="22"/>
        </w:rPr>
        <w:t xml:space="preserve">5.6.Установка, замена и поверка автоматических приборов учета производится Абонентом за свой счет. Установка и замена осуществляются Абонентом после согласования с </w:t>
      </w:r>
      <w:r w:rsidR="00344C3B">
        <w:rPr>
          <w:color w:val="auto"/>
          <w:sz w:val="22"/>
          <w:szCs w:val="22"/>
        </w:rPr>
        <w:t>предприятием</w:t>
      </w:r>
      <w:r w:rsidRPr="000F4FEE">
        <w:rPr>
          <w:color w:val="auto"/>
          <w:sz w:val="22"/>
          <w:szCs w:val="22"/>
        </w:rPr>
        <w:t xml:space="preserve"> «ВКХ» и в присутствии ее представителей.</w:t>
      </w:r>
    </w:p>
    <w:p w14:paraId="4816CCE6" w14:textId="77777777" w:rsidR="002A1AEE" w:rsidRPr="000F4FEE" w:rsidRDefault="002A1AEE" w:rsidP="002A1AEE">
      <w:pPr>
        <w:autoSpaceDE w:val="0"/>
        <w:autoSpaceDN w:val="0"/>
        <w:adjustRightInd w:val="0"/>
        <w:jc w:val="center"/>
        <w:rPr>
          <w:rFonts w:eastAsia="Calibri"/>
          <w:color w:val="auto"/>
          <w:sz w:val="22"/>
          <w:szCs w:val="22"/>
          <w:lang w:eastAsia="en-US"/>
        </w:rPr>
      </w:pPr>
      <w:bookmarkStart w:id="1" w:name="Par120"/>
      <w:bookmarkStart w:id="2" w:name="Par153"/>
      <w:bookmarkEnd w:id="1"/>
      <w:bookmarkEnd w:id="2"/>
    </w:p>
    <w:p w14:paraId="2DBF5EEF" w14:textId="77777777" w:rsidR="002A1AEE" w:rsidRPr="000F4FEE" w:rsidRDefault="002A1AEE" w:rsidP="002A1AEE">
      <w:pPr>
        <w:autoSpaceDE w:val="0"/>
        <w:autoSpaceDN w:val="0"/>
        <w:adjustRightInd w:val="0"/>
        <w:jc w:val="center"/>
        <w:outlineLvl w:val="0"/>
        <w:rPr>
          <w:rFonts w:eastAsia="Calibri"/>
          <w:color w:val="auto"/>
          <w:sz w:val="22"/>
          <w:szCs w:val="22"/>
          <w:lang w:eastAsia="en-US"/>
        </w:rPr>
      </w:pPr>
      <w:r w:rsidRPr="000F4FEE">
        <w:rPr>
          <w:rFonts w:eastAsia="Calibri"/>
          <w:color w:val="auto"/>
          <w:sz w:val="22"/>
          <w:szCs w:val="22"/>
          <w:lang w:val="en-US" w:eastAsia="en-US"/>
        </w:rPr>
        <w:t>VI</w:t>
      </w:r>
      <w:r w:rsidRPr="000F4FEE">
        <w:rPr>
          <w:rFonts w:eastAsia="Calibri"/>
          <w:color w:val="auto"/>
          <w:sz w:val="22"/>
          <w:szCs w:val="22"/>
          <w:lang w:eastAsia="en-US"/>
        </w:rPr>
        <w:t>. Условия временного прекращения или ограничения</w:t>
      </w:r>
    </w:p>
    <w:p w14:paraId="21A9C653" w14:textId="77777777" w:rsidR="002A1AEE" w:rsidRPr="000F4FEE" w:rsidRDefault="002A1AEE" w:rsidP="002A1AEE">
      <w:pPr>
        <w:autoSpaceDE w:val="0"/>
        <w:autoSpaceDN w:val="0"/>
        <w:adjustRightInd w:val="0"/>
        <w:jc w:val="center"/>
        <w:rPr>
          <w:rFonts w:eastAsia="Calibri"/>
          <w:color w:val="auto"/>
          <w:sz w:val="22"/>
          <w:szCs w:val="22"/>
          <w:lang w:eastAsia="en-US"/>
        </w:rPr>
      </w:pPr>
      <w:r w:rsidRPr="000F4FEE">
        <w:rPr>
          <w:rFonts w:eastAsia="Calibri"/>
          <w:color w:val="auto"/>
          <w:sz w:val="22"/>
          <w:szCs w:val="22"/>
          <w:lang w:eastAsia="en-US"/>
        </w:rPr>
        <w:t>холодного водоснабжения и приема сточных вод</w:t>
      </w:r>
    </w:p>
    <w:p w14:paraId="092A2D48" w14:textId="77777777" w:rsidR="002A1AEE" w:rsidRPr="000F4FEE" w:rsidRDefault="002A1AEE" w:rsidP="002A1AEE">
      <w:pPr>
        <w:autoSpaceDE w:val="0"/>
        <w:autoSpaceDN w:val="0"/>
        <w:adjustRightInd w:val="0"/>
        <w:jc w:val="center"/>
        <w:rPr>
          <w:rFonts w:eastAsia="Calibri"/>
          <w:color w:val="auto"/>
          <w:sz w:val="22"/>
          <w:szCs w:val="22"/>
          <w:lang w:eastAsia="en-US"/>
        </w:rPr>
      </w:pPr>
    </w:p>
    <w:p w14:paraId="3217CF71"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r w:rsidRPr="000F4FEE">
        <w:rPr>
          <w:rFonts w:eastAsia="Calibri"/>
          <w:color w:val="auto"/>
          <w:sz w:val="22"/>
          <w:szCs w:val="22"/>
          <w:lang w:eastAsia="en-US"/>
        </w:rPr>
        <w:t xml:space="preserve">6.1. </w:t>
      </w:r>
      <w:r w:rsidR="00071FA7">
        <w:rPr>
          <w:rFonts w:eastAsia="Calibri"/>
          <w:color w:val="auto"/>
          <w:sz w:val="22"/>
          <w:szCs w:val="22"/>
          <w:lang w:eastAsia="en-US"/>
        </w:rPr>
        <w:t>Предприятие</w:t>
      </w:r>
      <w:r w:rsidRPr="000F4FEE">
        <w:rPr>
          <w:rFonts w:eastAsia="Calibri"/>
          <w:color w:val="auto"/>
          <w:sz w:val="22"/>
          <w:szCs w:val="22"/>
          <w:lang w:eastAsia="en-US"/>
        </w:rPr>
        <w:t xml:space="preserve">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5" w:history="1">
        <w:r w:rsidRPr="000F4FEE">
          <w:rPr>
            <w:rFonts w:eastAsia="Calibri"/>
            <w:color w:val="0000FF"/>
            <w:sz w:val="22"/>
            <w:szCs w:val="22"/>
            <w:lang w:eastAsia="en-US"/>
          </w:rPr>
          <w:t>законом</w:t>
        </w:r>
      </w:hyperlink>
      <w:r w:rsidRPr="000F4FEE">
        <w:rPr>
          <w:rFonts w:eastAsia="Calibri"/>
          <w:color w:val="auto"/>
          <w:sz w:val="22"/>
          <w:szCs w:val="22"/>
          <w:lang w:eastAsia="en-US"/>
        </w:rP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6" w:history="1">
        <w:r w:rsidRPr="000F4FEE">
          <w:rPr>
            <w:rFonts w:eastAsia="Calibri"/>
            <w:color w:val="0000FF"/>
            <w:sz w:val="22"/>
            <w:szCs w:val="22"/>
            <w:lang w:eastAsia="en-US"/>
          </w:rPr>
          <w:t>Правилами</w:t>
        </w:r>
      </w:hyperlink>
      <w:r w:rsidRPr="000F4FEE">
        <w:rPr>
          <w:rFonts w:eastAsia="Calibri"/>
          <w:color w:val="auto"/>
          <w:sz w:val="22"/>
          <w:szCs w:val="22"/>
          <w:lang w:eastAsia="en-US"/>
        </w:rPr>
        <w:t xml:space="preserve"> холодного водоснабжения и водоотведения.</w:t>
      </w:r>
    </w:p>
    <w:p w14:paraId="567DE2F0"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r w:rsidRPr="000F4FEE">
        <w:rPr>
          <w:rFonts w:eastAsia="Calibri"/>
          <w:color w:val="auto"/>
          <w:sz w:val="22"/>
          <w:szCs w:val="22"/>
          <w:lang w:eastAsia="en-US"/>
        </w:rPr>
        <w:lastRenderedPageBreak/>
        <w:t xml:space="preserve">6.2. Уведомление </w:t>
      </w:r>
      <w:r w:rsidR="00071FA7">
        <w:rPr>
          <w:rFonts w:eastAsia="Calibri"/>
          <w:color w:val="auto"/>
          <w:sz w:val="22"/>
          <w:szCs w:val="22"/>
          <w:lang w:eastAsia="en-US"/>
        </w:rPr>
        <w:t>предприятию</w:t>
      </w:r>
      <w:r w:rsidRPr="000F4FEE">
        <w:rPr>
          <w:rFonts w:eastAsia="Calibri"/>
          <w:color w:val="auto"/>
          <w:sz w:val="22"/>
          <w:szCs w:val="22"/>
          <w:lang w:eastAsia="en-US"/>
        </w:rPr>
        <w:t xml:space="preserve">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3677F691" w14:textId="77777777" w:rsidR="002A1AEE" w:rsidRPr="000F4FEE" w:rsidRDefault="002A1AEE" w:rsidP="002A1AEE">
      <w:pPr>
        <w:ind w:firstLine="540"/>
        <w:jc w:val="both"/>
        <w:rPr>
          <w:rFonts w:eastAsia="Calibri"/>
          <w:color w:val="auto"/>
          <w:sz w:val="22"/>
          <w:szCs w:val="22"/>
          <w:lang w:eastAsia="en-US"/>
        </w:rPr>
      </w:pPr>
      <w:r w:rsidRPr="000F4FEE">
        <w:rPr>
          <w:color w:val="auto"/>
          <w:sz w:val="22"/>
          <w:szCs w:val="22"/>
        </w:rPr>
        <w:t>6.3.Предоставление коммунальных услуг возобновляется в течение 2 календарных дней с момента устранения причин ограничения или отключения коммунальной услуги (п.120 Правил №354).</w:t>
      </w:r>
    </w:p>
    <w:p w14:paraId="333AE94D" w14:textId="77777777" w:rsidR="002A1AEE" w:rsidRPr="000F4FEE" w:rsidRDefault="002A1AEE" w:rsidP="002A1AEE">
      <w:pPr>
        <w:ind w:firstLine="540"/>
        <w:jc w:val="both"/>
        <w:rPr>
          <w:rFonts w:eastAsia="Calibri"/>
          <w:color w:val="auto"/>
          <w:sz w:val="22"/>
          <w:szCs w:val="22"/>
          <w:lang w:eastAsia="en-US"/>
        </w:rPr>
      </w:pPr>
      <w:r w:rsidRPr="000F4FEE">
        <w:rPr>
          <w:color w:val="auto"/>
          <w:sz w:val="22"/>
          <w:szCs w:val="22"/>
        </w:rPr>
        <w:t>6.4.Расходы,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(п. 121 (1) Правил №354).</w:t>
      </w:r>
    </w:p>
    <w:p w14:paraId="7614F387" w14:textId="77777777" w:rsidR="002A1AEE" w:rsidRPr="000F4FEE" w:rsidRDefault="002A1AEE" w:rsidP="002A1AEE">
      <w:pPr>
        <w:autoSpaceDE w:val="0"/>
        <w:autoSpaceDN w:val="0"/>
        <w:adjustRightInd w:val="0"/>
        <w:jc w:val="center"/>
        <w:rPr>
          <w:rFonts w:eastAsia="Calibri"/>
          <w:color w:val="auto"/>
          <w:sz w:val="22"/>
          <w:szCs w:val="22"/>
          <w:lang w:eastAsia="en-US"/>
        </w:rPr>
      </w:pPr>
      <w:bookmarkStart w:id="3" w:name="Par232"/>
      <w:bookmarkEnd w:id="3"/>
    </w:p>
    <w:p w14:paraId="1CCF89F7" w14:textId="77777777" w:rsidR="002A1AEE" w:rsidRPr="000F4FEE" w:rsidRDefault="002A1AEE" w:rsidP="002A1AEE">
      <w:pPr>
        <w:autoSpaceDE w:val="0"/>
        <w:autoSpaceDN w:val="0"/>
        <w:adjustRightInd w:val="0"/>
        <w:jc w:val="center"/>
        <w:outlineLvl w:val="0"/>
        <w:rPr>
          <w:rFonts w:eastAsia="Calibri"/>
          <w:color w:val="auto"/>
          <w:sz w:val="22"/>
          <w:szCs w:val="22"/>
          <w:lang w:eastAsia="en-US"/>
        </w:rPr>
      </w:pPr>
      <w:r w:rsidRPr="000F4FEE">
        <w:rPr>
          <w:rFonts w:eastAsia="Calibri"/>
          <w:color w:val="auto"/>
          <w:sz w:val="22"/>
          <w:szCs w:val="22"/>
          <w:lang w:eastAsia="en-US"/>
        </w:rPr>
        <w:t>V</w:t>
      </w:r>
      <w:r w:rsidRPr="000F4FEE">
        <w:rPr>
          <w:rFonts w:eastAsia="Calibri"/>
          <w:color w:val="auto"/>
          <w:sz w:val="22"/>
          <w:szCs w:val="22"/>
          <w:lang w:val="en-US" w:eastAsia="en-US"/>
        </w:rPr>
        <w:t>II</w:t>
      </w:r>
      <w:r w:rsidRPr="000F4FEE">
        <w:rPr>
          <w:rFonts w:eastAsia="Calibri"/>
          <w:color w:val="auto"/>
          <w:sz w:val="22"/>
          <w:szCs w:val="22"/>
          <w:lang w:eastAsia="en-US"/>
        </w:rPr>
        <w:t>. Порядок урегулирования споров и разногласий</w:t>
      </w:r>
    </w:p>
    <w:p w14:paraId="60EC8F63" w14:textId="77777777" w:rsidR="002A1AEE" w:rsidRPr="000F4FEE" w:rsidRDefault="002A1AEE" w:rsidP="002A1AEE">
      <w:pPr>
        <w:autoSpaceDE w:val="0"/>
        <w:autoSpaceDN w:val="0"/>
        <w:adjustRightInd w:val="0"/>
        <w:jc w:val="center"/>
        <w:rPr>
          <w:rFonts w:eastAsia="Calibri"/>
          <w:color w:val="auto"/>
          <w:sz w:val="22"/>
          <w:szCs w:val="22"/>
          <w:lang w:eastAsia="en-US"/>
        </w:rPr>
      </w:pPr>
    </w:p>
    <w:p w14:paraId="6E45ADD1"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r w:rsidRPr="000F4FEE">
        <w:rPr>
          <w:rFonts w:eastAsia="Calibri"/>
          <w:color w:val="auto"/>
          <w:sz w:val="22"/>
          <w:szCs w:val="22"/>
          <w:lang w:eastAsia="en-US"/>
        </w:rPr>
        <w:t xml:space="preserve">7.1.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 </w:t>
      </w:r>
    </w:p>
    <w:p w14:paraId="022A1780"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r w:rsidRPr="000F4FEE">
        <w:rPr>
          <w:rFonts w:eastAsia="Calibri"/>
          <w:color w:val="auto"/>
          <w:sz w:val="22"/>
          <w:szCs w:val="22"/>
          <w:lang w:eastAsia="en-US"/>
        </w:rPr>
        <w:t>7.2. Претензия направляется по адресу стороны, указанному в реквизитах договора, и должна содержать:</w:t>
      </w:r>
    </w:p>
    <w:p w14:paraId="23D4449F"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r w:rsidRPr="000F4FEE">
        <w:rPr>
          <w:rFonts w:eastAsia="Calibri"/>
          <w:color w:val="auto"/>
          <w:sz w:val="22"/>
          <w:szCs w:val="22"/>
          <w:lang w:eastAsia="en-US"/>
        </w:rPr>
        <w:t>а) сведения о заявителе (наименование, местонахождение, адрес);</w:t>
      </w:r>
    </w:p>
    <w:p w14:paraId="2159474E"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r w:rsidRPr="000F4FEE">
        <w:rPr>
          <w:rFonts w:eastAsia="Calibri"/>
          <w:color w:val="auto"/>
          <w:sz w:val="22"/>
          <w:szCs w:val="22"/>
          <w:lang w:eastAsia="en-US"/>
        </w:rPr>
        <w:t>б) содержание спора или разногласий;</w:t>
      </w:r>
    </w:p>
    <w:p w14:paraId="79114703"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r w:rsidRPr="000F4FEE">
        <w:rPr>
          <w:rFonts w:eastAsia="Calibri"/>
          <w:color w:val="auto"/>
          <w:sz w:val="22"/>
          <w:szCs w:val="22"/>
          <w:lang w:eastAsia="en-US"/>
        </w:rP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14:paraId="26DE2977"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r w:rsidRPr="000F4FEE">
        <w:rPr>
          <w:rFonts w:eastAsia="Calibri"/>
          <w:color w:val="auto"/>
          <w:sz w:val="22"/>
          <w:szCs w:val="22"/>
          <w:lang w:eastAsia="en-US"/>
        </w:rPr>
        <w:t>г) другие сведения по усмотрению стороны.</w:t>
      </w:r>
    </w:p>
    <w:p w14:paraId="33E978F2"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r w:rsidRPr="000F4FEE">
        <w:rPr>
          <w:rFonts w:eastAsia="Calibri"/>
          <w:color w:val="auto"/>
          <w:sz w:val="22"/>
          <w:szCs w:val="22"/>
          <w:lang w:eastAsia="en-US"/>
        </w:rPr>
        <w:t>7.3. Абонент, получивший претензию, в течение 5 рабочих дней со дня ее поступления обязан рассмотреть претензию и дать ответ.</w:t>
      </w:r>
    </w:p>
    <w:p w14:paraId="1ED1B707"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r w:rsidRPr="000F4FEE">
        <w:rPr>
          <w:rFonts w:eastAsia="Calibri"/>
          <w:color w:val="auto"/>
          <w:sz w:val="22"/>
          <w:szCs w:val="22"/>
          <w:lang w:eastAsia="en-US"/>
        </w:rPr>
        <w:t>7.4. ВКХ, получившая претензию обязана рассмотреть претензию в течение 30 календарных дней и дать ответ.</w:t>
      </w:r>
    </w:p>
    <w:p w14:paraId="6E675C96"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r w:rsidRPr="000F4FEE">
        <w:rPr>
          <w:rFonts w:eastAsia="Calibri"/>
          <w:color w:val="auto"/>
          <w:sz w:val="22"/>
          <w:szCs w:val="22"/>
          <w:lang w:eastAsia="en-US"/>
        </w:rPr>
        <w:t>7.5. В случае не достижения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14:paraId="0E57C68E" w14:textId="77777777" w:rsidR="002A1AEE" w:rsidRPr="000F4FEE" w:rsidRDefault="002A1AEE" w:rsidP="002A1AEE">
      <w:pPr>
        <w:autoSpaceDE w:val="0"/>
        <w:autoSpaceDN w:val="0"/>
        <w:adjustRightInd w:val="0"/>
        <w:ind w:firstLine="540"/>
        <w:jc w:val="center"/>
        <w:rPr>
          <w:rFonts w:eastAsia="Calibri"/>
          <w:color w:val="auto"/>
          <w:sz w:val="22"/>
          <w:szCs w:val="22"/>
          <w:lang w:eastAsia="en-US"/>
        </w:rPr>
      </w:pPr>
    </w:p>
    <w:p w14:paraId="5868E3F7" w14:textId="77777777" w:rsidR="002A1AEE" w:rsidRPr="000F4FEE" w:rsidRDefault="002A1AEE" w:rsidP="002A1AEE">
      <w:pPr>
        <w:autoSpaceDE w:val="0"/>
        <w:autoSpaceDN w:val="0"/>
        <w:adjustRightInd w:val="0"/>
        <w:jc w:val="center"/>
        <w:outlineLvl w:val="0"/>
        <w:rPr>
          <w:rFonts w:eastAsia="Calibri"/>
          <w:color w:val="auto"/>
          <w:sz w:val="22"/>
          <w:szCs w:val="22"/>
          <w:lang w:eastAsia="en-US"/>
        </w:rPr>
      </w:pPr>
      <w:r w:rsidRPr="000F4FEE">
        <w:rPr>
          <w:rFonts w:eastAsia="Calibri"/>
          <w:color w:val="auto"/>
          <w:sz w:val="22"/>
          <w:szCs w:val="22"/>
          <w:lang w:eastAsia="en-US"/>
        </w:rPr>
        <w:t>VШ. Ответственность сторон</w:t>
      </w:r>
    </w:p>
    <w:p w14:paraId="4AFE6547" w14:textId="77777777" w:rsidR="002A1AEE" w:rsidRPr="000F4FEE" w:rsidRDefault="002A1AEE" w:rsidP="002A1AEE">
      <w:pPr>
        <w:autoSpaceDE w:val="0"/>
        <w:autoSpaceDN w:val="0"/>
        <w:adjustRightInd w:val="0"/>
        <w:jc w:val="center"/>
        <w:rPr>
          <w:rFonts w:eastAsia="Calibri"/>
          <w:color w:val="auto"/>
          <w:sz w:val="22"/>
          <w:szCs w:val="22"/>
          <w:lang w:eastAsia="en-US"/>
        </w:rPr>
      </w:pPr>
    </w:p>
    <w:p w14:paraId="1C8039E0" w14:textId="77777777" w:rsidR="002A1AEE" w:rsidRPr="000F4FEE" w:rsidRDefault="00071FA7" w:rsidP="002A1AEE">
      <w:pPr>
        <w:autoSpaceDE w:val="0"/>
        <w:autoSpaceDN w:val="0"/>
        <w:adjustRightInd w:val="0"/>
        <w:ind w:firstLine="540"/>
        <w:jc w:val="both"/>
        <w:rPr>
          <w:rFonts w:eastAsia="Calibri"/>
          <w:color w:val="auto"/>
          <w:sz w:val="22"/>
          <w:szCs w:val="22"/>
          <w:lang w:eastAsia="en-US"/>
        </w:rPr>
      </w:pPr>
      <w:r>
        <w:rPr>
          <w:rFonts w:eastAsia="Calibri"/>
          <w:color w:val="auto"/>
          <w:sz w:val="22"/>
          <w:szCs w:val="22"/>
          <w:lang w:eastAsia="en-US"/>
        </w:rPr>
        <w:t>8.1.</w:t>
      </w:r>
      <w:r w:rsidR="002A1AEE" w:rsidRPr="000F4FEE">
        <w:rPr>
          <w:rFonts w:eastAsia="Calibri"/>
          <w:color w:val="auto"/>
          <w:sz w:val="22"/>
          <w:szCs w:val="22"/>
          <w:lang w:eastAsia="en-US"/>
        </w:rPr>
        <w:t xml:space="preserve">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7E38FB1F"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r w:rsidRPr="000F4FEE">
        <w:rPr>
          <w:rFonts w:eastAsia="Calibri"/>
          <w:color w:val="auto"/>
          <w:sz w:val="22"/>
          <w:szCs w:val="22"/>
          <w:lang w:eastAsia="en-US"/>
        </w:rPr>
        <w:t>8.2.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начиная с 31 дня после дня наступления установленного срока оплаты в размере одной трехсотой, а с 91 дня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по день фактической оплаты.</w:t>
      </w:r>
    </w:p>
    <w:p w14:paraId="6B06CFAB"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r w:rsidRPr="000F4FEE">
        <w:rPr>
          <w:rFonts w:eastAsia="Calibri"/>
          <w:color w:val="auto"/>
          <w:sz w:val="22"/>
          <w:szCs w:val="22"/>
          <w:lang w:eastAsia="en-US"/>
        </w:rPr>
        <w:t>8.3.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14:paraId="7F59B340"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p>
    <w:p w14:paraId="2F3EA040" w14:textId="77777777" w:rsidR="002A1AEE" w:rsidRPr="000F4FEE" w:rsidRDefault="002A1AEE" w:rsidP="002A1AEE">
      <w:pPr>
        <w:autoSpaceDE w:val="0"/>
        <w:autoSpaceDN w:val="0"/>
        <w:adjustRightInd w:val="0"/>
        <w:jc w:val="center"/>
        <w:outlineLvl w:val="0"/>
        <w:rPr>
          <w:rFonts w:eastAsia="Calibri"/>
          <w:color w:val="auto"/>
          <w:sz w:val="22"/>
          <w:szCs w:val="22"/>
          <w:lang w:eastAsia="en-US"/>
        </w:rPr>
      </w:pPr>
      <w:r w:rsidRPr="000F4FEE">
        <w:rPr>
          <w:rFonts w:eastAsia="Calibri"/>
          <w:color w:val="auto"/>
          <w:sz w:val="22"/>
          <w:szCs w:val="22"/>
          <w:lang w:val="en-US" w:eastAsia="en-US"/>
        </w:rPr>
        <w:t>I</w:t>
      </w:r>
      <w:r w:rsidRPr="000F4FEE">
        <w:rPr>
          <w:rFonts w:eastAsia="Calibri"/>
          <w:color w:val="auto"/>
          <w:sz w:val="22"/>
          <w:szCs w:val="22"/>
          <w:lang w:eastAsia="en-US"/>
        </w:rPr>
        <w:t>X. Действие договора</w:t>
      </w:r>
    </w:p>
    <w:p w14:paraId="109696C9" w14:textId="77777777" w:rsidR="002A1AEE" w:rsidRPr="000F4FEE" w:rsidRDefault="002A1AEE" w:rsidP="002A1AEE">
      <w:pPr>
        <w:autoSpaceDE w:val="0"/>
        <w:autoSpaceDN w:val="0"/>
        <w:adjustRightInd w:val="0"/>
        <w:jc w:val="center"/>
        <w:rPr>
          <w:rFonts w:eastAsia="Calibri"/>
          <w:color w:val="auto"/>
          <w:sz w:val="22"/>
          <w:szCs w:val="22"/>
          <w:lang w:eastAsia="en-US"/>
        </w:rPr>
      </w:pPr>
    </w:p>
    <w:p w14:paraId="7C236732"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r w:rsidRPr="000F4FEE">
        <w:rPr>
          <w:rFonts w:eastAsia="Calibri"/>
          <w:color w:val="auto"/>
          <w:sz w:val="22"/>
          <w:szCs w:val="22"/>
          <w:lang w:eastAsia="en-US"/>
        </w:rPr>
        <w:t>9.1. Настоящий договор вступает в силу с момента подписания и действует бессрочно, т.е весь период пользования абонентом жилым помещением.</w:t>
      </w:r>
    </w:p>
    <w:p w14:paraId="753AE29F"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r w:rsidRPr="000F4FEE">
        <w:rPr>
          <w:rFonts w:eastAsia="Calibri"/>
          <w:color w:val="auto"/>
          <w:sz w:val="22"/>
          <w:szCs w:val="22"/>
          <w:lang w:eastAsia="en-US"/>
        </w:rPr>
        <w:t xml:space="preserve">9.2. Настоящий договор расторгается с момента изменения собственника (нанимателя) </w:t>
      </w:r>
      <w:r w:rsidR="009D753D">
        <w:rPr>
          <w:rFonts w:eastAsia="Calibri"/>
          <w:color w:val="auto"/>
          <w:sz w:val="22"/>
          <w:szCs w:val="22"/>
          <w:lang w:eastAsia="en-US"/>
        </w:rPr>
        <w:t>ж</w:t>
      </w:r>
      <w:r w:rsidRPr="000F4FEE">
        <w:rPr>
          <w:rFonts w:eastAsia="Calibri"/>
          <w:color w:val="auto"/>
          <w:sz w:val="22"/>
          <w:szCs w:val="22"/>
          <w:lang w:eastAsia="en-US"/>
        </w:rPr>
        <w:t>илого помещения.</w:t>
      </w:r>
    </w:p>
    <w:p w14:paraId="6F14D888" w14:textId="77777777" w:rsidR="002A1AEE" w:rsidRPr="000F4FEE" w:rsidRDefault="002A1AEE" w:rsidP="002A1AEE">
      <w:pPr>
        <w:autoSpaceDE w:val="0"/>
        <w:autoSpaceDN w:val="0"/>
        <w:adjustRightInd w:val="0"/>
        <w:jc w:val="both"/>
        <w:rPr>
          <w:rFonts w:eastAsia="Calibri"/>
          <w:color w:val="auto"/>
          <w:sz w:val="22"/>
          <w:szCs w:val="22"/>
          <w:lang w:eastAsia="en-US"/>
        </w:rPr>
      </w:pPr>
    </w:p>
    <w:p w14:paraId="0DC3D378" w14:textId="77777777" w:rsidR="002A1AEE" w:rsidRPr="000F4FEE" w:rsidRDefault="002A1AEE" w:rsidP="002A1AEE">
      <w:pPr>
        <w:autoSpaceDE w:val="0"/>
        <w:autoSpaceDN w:val="0"/>
        <w:adjustRightInd w:val="0"/>
        <w:jc w:val="center"/>
        <w:outlineLvl w:val="0"/>
        <w:rPr>
          <w:rFonts w:eastAsia="Calibri"/>
          <w:color w:val="auto"/>
          <w:sz w:val="22"/>
          <w:szCs w:val="22"/>
          <w:lang w:eastAsia="en-US"/>
        </w:rPr>
      </w:pPr>
      <w:r w:rsidRPr="000F4FEE">
        <w:rPr>
          <w:rFonts w:eastAsia="Calibri"/>
          <w:color w:val="auto"/>
          <w:sz w:val="22"/>
          <w:szCs w:val="22"/>
          <w:lang w:eastAsia="en-US"/>
        </w:rPr>
        <w:t>X. Прочие условия</w:t>
      </w:r>
    </w:p>
    <w:p w14:paraId="2C945206" w14:textId="77777777" w:rsidR="002A1AEE" w:rsidRPr="000F4FEE" w:rsidRDefault="002A1AEE" w:rsidP="002A1AEE">
      <w:pPr>
        <w:autoSpaceDE w:val="0"/>
        <w:autoSpaceDN w:val="0"/>
        <w:adjustRightInd w:val="0"/>
        <w:outlineLvl w:val="0"/>
        <w:rPr>
          <w:rFonts w:eastAsia="Calibri"/>
          <w:color w:val="auto"/>
          <w:sz w:val="22"/>
          <w:szCs w:val="22"/>
          <w:lang w:eastAsia="en-US"/>
        </w:rPr>
      </w:pPr>
    </w:p>
    <w:p w14:paraId="511B8932" w14:textId="77777777" w:rsidR="002A1AEE" w:rsidRPr="000F4FEE" w:rsidRDefault="002A1AEE" w:rsidP="002A1AEE">
      <w:pPr>
        <w:autoSpaceDE w:val="0"/>
        <w:autoSpaceDN w:val="0"/>
        <w:adjustRightInd w:val="0"/>
        <w:ind w:firstLine="540"/>
        <w:jc w:val="both"/>
        <w:rPr>
          <w:color w:val="auto"/>
          <w:sz w:val="22"/>
          <w:szCs w:val="22"/>
        </w:rPr>
      </w:pPr>
      <w:r w:rsidRPr="000F4FEE">
        <w:rPr>
          <w:color w:val="auto"/>
          <w:sz w:val="22"/>
          <w:szCs w:val="22"/>
        </w:rPr>
        <w:t>10.1. Настоящий Договор составлен в двух экземплярах, по одному для каждой из сторон, имеющих равную юридическую силу.</w:t>
      </w:r>
    </w:p>
    <w:p w14:paraId="286B14EA"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r w:rsidRPr="000F4FEE">
        <w:rPr>
          <w:rFonts w:eastAsia="Calibri"/>
          <w:color w:val="auto"/>
          <w:sz w:val="22"/>
          <w:szCs w:val="22"/>
          <w:lang w:eastAsia="en-US"/>
        </w:rPr>
        <w:lastRenderedPageBreak/>
        <w:t>10.2.</w:t>
      </w:r>
      <w:r w:rsidR="00071FA7">
        <w:rPr>
          <w:rFonts w:eastAsia="Calibri"/>
          <w:color w:val="auto"/>
          <w:sz w:val="22"/>
          <w:szCs w:val="22"/>
          <w:lang w:eastAsia="en-US"/>
        </w:rPr>
        <w:t xml:space="preserve"> </w:t>
      </w:r>
      <w:r w:rsidRPr="000F4FEE">
        <w:rPr>
          <w:rFonts w:eastAsia="Calibri"/>
          <w:color w:val="auto"/>
          <w:sz w:val="22"/>
          <w:szCs w:val="22"/>
          <w:lang w:eastAsia="en-US"/>
        </w:rPr>
        <w:t xml:space="preserve">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7" w:history="1">
        <w:r w:rsidRPr="000F4FEE">
          <w:rPr>
            <w:rFonts w:eastAsia="Calibri"/>
            <w:color w:val="0000FF"/>
            <w:sz w:val="22"/>
            <w:szCs w:val="22"/>
            <w:lang w:eastAsia="en-US"/>
          </w:rPr>
          <w:t>закона</w:t>
        </w:r>
      </w:hyperlink>
      <w:r w:rsidRPr="000F4FEE">
        <w:rPr>
          <w:rFonts w:eastAsia="Calibri"/>
          <w:color w:val="auto"/>
          <w:sz w:val="22"/>
          <w:szCs w:val="22"/>
          <w:lang w:eastAsia="en-US"/>
        </w:rPr>
        <w:t xml:space="preserve"> "О водоснабжении и водоотведении", </w:t>
      </w:r>
      <w:hyperlink r:id="rId8" w:history="1">
        <w:r w:rsidRPr="000F4FEE">
          <w:rPr>
            <w:rFonts w:eastAsia="Calibri"/>
            <w:color w:val="0000FF"/>
            <w:sz w:val="22"/>
            <w:szCs w:val="22"/>
            <w:lang w:eastAsia="en-US"/>
          </w:rPr>
          <w:t>Правилами</w:t>
        </w:r>
      </w:hyperlink>
      <w:r w:rsidRPr="000F4FEE">
        <w:rPr>
          <w:rFonts w:eastAsia="Calibri"/>
          <w:color w:val="auto"/>
          <w:sz w:val="22"/>
          <w:szCs w:val="22"/>
          <w:lang w:eastAsia="en-US"/>
        </w:rPr>
        <w:t xml:space="preserve"> холодного водоснабжения и водоотведения.</w:t>
      </w:r>
    </w:p>
    <w:p w14:paraId="2F0E0F01"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r w:rsidRPr="000F4FEE">
        <w:rPr>
          <w:rFonts w:eastAsia="Calibri"/>
          <w:color w:val="auto"/>
          <w:sz w:val="22"/>
          <w:szCs w:val="22"/>
          <w:lang w:eastAsia="en-US"/>
        </w:rPr>
        <w:t>10.3.</w:t>
      </w:r>
      <w:r w:rsidR="00071FA7">
        <w:rPr>
          <w:rFonts w:eastAsia="Calibri"/>
          <w:color w:val="auto"/>
          <w:sz w:val="22"/>
          <w:szCs w:val="22"/>
          <w:lang w:eastAsia="en-US"/>
        </w:rPr>
        <w:t xml:space="preserve"> </w:t>
      </w:r>
      <w:r w:rsidRPr="000F4FEE">
        <w:rPr>
          <w:rFonts w:eastAsia="Calibri"/>
          <w:color w:val="auto"/>
          <w:sz w:val="22"/>
          <w:szCs w:val="22"/>
          <w:lang w:eastAsia="en-US"/>
        </w:rPr>
        <w:t>Абонент дает согласие на хранение и обработку своих персональных данных, а ВКХ обязуется соблюдать требования ФЗ « О персональных данных» от 27.02.2006 г №152ФЗ»</w:t>
      </w:r>
    </w:p>
    <w:p w14:paraId="49626378" w14:textId="77777777" w:rsidR="002A1AEE" w:rsidRPr="000F4FEE" w:rsidRDefault="002A1AEE" w:rsidP="002A1AEE">
      <w:pPr>
        <w:autoSpaceDE w:val="0"/>
        <w:autoSpaceDN w:val="0"/>
        <w:adjustRightInd w:val="0"/>
        <w:ind w:firstLine="540"/>
        <w:jc w:val="both"/>
        <w:rPr>
          <w:rFonts w:eastAsia="Calibri"/>
          <w:b/>
          <w:color w:val="auto"/>
          <w:sz w:val="22"/>
          <w:szCs w:val="22"/>
          <w:lang w:eastAsia="en-US"/>
        </w:rPr>
      </w:pPr>
      <w:r w:rsidRPr="000F4FEE">
        <w:rPr>
          <w:rFonts w:eastAsia="Calibri"/>
          <w:color w:val="auto"/>
          <w:sz w:val="22"/>
          <w:szCs w:val="22"/>
          <w:lang w:eastAsia="en-US"/>
        </w:rPr>
        <w:t xml:space="preserve">10.4. Все изменения и дополнения на сайте организации  </w:t>
      </w:r>
      <w:hyperlink r:id="rId9" w:history="1">
        <w:r w:rsidRPr="000F4FEE">
          <w:rPr>
            <w:rFonts w:eastAsia="Calibri"/>
            <w:b/>
            <w:color w:val="0000FF"/>
            <w:sz w:val="22"/>
            <w:szCs w:val="22"/>
            <w:u w:val="single"/>
            <w:lang w:val="en-US" w:eastAsia="en-US"/>
          </w:rPr>
          <w:t>www</w:t>
        </w:r>
        <w:r w:rsidRPr="000F4FEE">
          <w:rPr>
            <w:rFonts w:eastAsia="Calibri"/>
            <w:b/>
            <w:color w:val="0000FF"/>
            <w:sz w:val="22"/>
            <w:szCs w:val="22"/>
            <w:u w:val="single"/>
            <w:lang w:eastAsia="en-US"/>
          </w:rPr>
          <w:t>.</w:t>
        </w:r>
        <w:r w:rsidRPr="000F4FEE">
          <w:rPr>
            <w:rFonts w:eastAsia="Calibri"/>
            <w:b/>
            <w:color w:val="0000FF"/>
            <w:sz w:val="22"/>
            <w:szCs w:val="22"/>
            <w:u w:val="single"/>
            <w:lang w:val="en-US" w:eastAsia="en-US"/>
          </w:rPr>
          <w:t>promit</w:t>
        </w:r>
        <w:r w:rsidRPr="000F4FEE">
          <w:rPr>
            <w:rFonts w:eastAsia="Calibri"/>
            <w:b/>
            <w:color w:val="0000FF"/>
            <w:sz w:val="22"/>
            <w:szCs w:val="22"/>
            <w:u w:val="single"/>
            <w:lang w:eastAsia="en-US"/>
          </w:rPr>
          <w:t>-</w:t>
        </w:r>
        <w:r w:rsidRPr="000F4FEE">
          <w:rPr>
            <w:rFonts w:eastAsia="Calibri"/>
            <w:b/>
            <w:color w:val="0000FF"/>
            <w:sz w:val="22"/>
            <w:szCs w:val="22"/>
            <w:u w:val="single"/>
            <w:lang w:val="en-US" w:eastAsia="en-US"/>
          </w:rPr>
          <w:t>langepas</w:t>
        </w:r>
        <w:r w:rsidRPr="000F4FEE">
          <w:rPr>
            <w:rFonts w:eastAsia="Calibri"/>
            <w:b/>
            <w:color w:val="0000FF"/>
            <w:sz w:val="22"/>
            <w:szCs w:val="22"/>
            <w:u w:val="single"/>
            <w:lang w:eastAsia="en-US"/>
          </w:rPr>
          <w:t>.</w:t>
        </w:r>
        <w:r w:rsidRPr="000F4FEE">
          <w:rPr>
            <w:rFonts w:eastAsia="Calibri"/>
            <w:b/>
            <w:color w:val="0000FF"/>
            <w:sz w:val="22"/>
            <w:szCs w:val="22"/>
            <w:u w:val="single"/>
            <w:lang w:val="en-US" w:eastAsia="en-US"/>
          </w:rPr>
          <w:t>ru</w:t>
        </w:r>
      </w:hyperlink>
    </w:p>
    <w:p w14:paraId="5E8EBEB8"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r w:rsidRPr="000F4FEE">
        <w:rPr>
          <w:rFonts w:eastAsia="Calibri"/>
          <w:color w:val="auto"/>
          <w:sz w:val="22"/>
          <w:szCs w:val="22"/>
          <w:lang w:eastAsia="en-US"/>
        </w:rPr>
        <w:t>10.5. Стороны признают допустимым и достаточным в случаях, предусмотренных договором, в ходе исполнения его условий руководствоваться и использовать информацию, размещенную в сети Интернет на официальном сайте ВКХ, а также передаваемую с использованием электронной почты.</w:t>
      </w:r>
    </w:p>
    <w:p w14:paraId="253787AA" w14:textId="77777777" w:rsidR="002A1AEE" w:rsidRDefault="002A1AEE" w:rsidP="002A1AEE">
      <w:pPr>
        <w:autoSpaceDE w:val="0"/>
        <w:autoSpaceDN w:val="0"/>
        <w:adjustRightInd w:val="0"/>
        <w:ind w:firstLine="540"/>
        <w:jc w:val="both"/>
        <w:rPr>
          <w:rFonts w:eastAsia="Calibri"/>
          <w:color w:val="auto"/>
          <w:sz w:val="22"/>
          <w:szCs w:val="22"/>
          <w:lang w:eastAsia="en-US"/>
        </w:rPr>
      </w:pPr>
    </w:p>
    <w:p w14:paraId="5E5C5109" w14:textId="77777777" w:rsidR="00EE3861" w:rsidRPr="000F4FEE" w:rsidRDefault="00EE3861" w:rsidP="00EE3861">
      <w:pPr>
        <w:autoSpaceDE w:val="0"/>
        <w:autoSpaceDN w:val="0"/>
        <w:adjustRightInd w:val="0"/>
        <w:ind w:firstLine="540"/>
        <w:jc w:val="center"/>
        <w:rPr>
          <w:rFonts w:eastAsia="Calibri"/>
          <w:color w:val="auto"/>
          <w:sz w:val="22"/>
          <w:szCs w:val="22"/>
          <w:lang w:eastAsia="en-US"/>
        </w:rPr>
      </w:pPr>
      <w:r>
        <w:rPr>
          <w:rFonts w:eastAsia="Calibri"/>
          <w:color w:val="auto"/>
          <w:sz w:val="22"/>
          <w:szCs w:val="22"/>
          <w:lang w:eastAsia="en-US"/>
        </w:rPr>
        <w:t>X</w:t>
      </w:r>
      <w:r>
        <w:rPr>
          <w:rFonts w:eastAsia="Calibri"/>
          <w:color w:val="auto"/>
          <w:sz w:val="22"/>
          <w:szCs w:val="22"/>
          <w:lang w:val="en-US" w:eastAsia="en-US"/>
        </w:rPr>
        <w:t>I</w:t>
      </w:r>
      <w:r>
        <w:rPr>
          <w:rFonts w:eastAsia="Calibri"/>
          <w:color w:val="auto"/>
          <w:sz w:val="22"/>
          <w:szCs w:val="22"/>
          <w:lang w:eastAsia="en-US"/>
        </w:rPr>
        <w:t>. Реквизиты сторон</w:t>
      </w:r>
    </w:p>
    <w:p w14:paraId="169D9CAA" w14:textId="77777777" w:rsidR="002A1AEE" w:rsidRDefault="002A1AEE" w:rsidP="002A1AEE">
      <w:pPr>
        <w:autoSpaceDE w:val="0"/>
        <w:autoSpaceDN w:val="0"/>
        <w:adjustRightInd w:val="0"/>
        <w:ind w:firstLine="540"/>
        <w:jc w:val="both"/>
        <w:rPr>
          <w:rFonts w:eastAsia="Calibri"/>
          <w:color w:val="auto"/>
          <w:sz w:val="22"/>
          <w:szCs w:val="22"/>
          <w:lang w:eastAsia="en-US"/>
        </w:rPr>
      </w:pPr>
    </w:p>
    <w:tbl>
      <w:tblPr>
        <w:tblW w:w="11102" w:type="dxa"/>
        <w:tblLook w:val="04A0" w:firstRow="1" w:lastRow="0" w:firstColumn="1" w:lastColumn="0" w:noHBand="0" w:noVBand="1"/>
      </w:tblPr>
      <w:tblGrid>
        <w:gridCol w:w="6062"/>
        <w:gridCol w:w="5040"/>
      </w:tblGrid>
      <w:tr w:rsidR="00344C3B" w:rsidRPr="00344C3B" w14:paraId="2444A82E" w14:textId="77777777" w:rsidTr="009B7007">
        <w:tc>
          <w:tcPr>
            <w:tcW w:w="6062" w:type="dxa"/>
          </w:tcPr>
          <w:p w14:paraId="378FE9CB" w14:textId="77777777" w:rsidR="00344C3B" w:rsidRPr="00344C3B" w:rsidRDefault="00344C3B" w:rsidP="00344C3B">
            <w:pPr>
              <w:widowControl w:val="0"/>
              <w:suppressAutoHyphens/>
              <w:autoSpaceDE w:val="0"/>
              <w:autoSpaceDN w:val="0"/>
              <w:adjustRightInd w:val="0"/>
              <w:jc w:val="both"/>
              <w:rPr>
                <w:b/>
                <w:color w:val="auto"/>
                <w:sz w:val="22"/>
                <w:szCs w:val="22"/>
                <w:lang w:eastAsia="ar-SA"/>
              </w:rPr>
            </w:pPr>
            <w:r w:rsidRPr="00344C3B">
              <w:rPr>
                <w:b/>
                <w:color w:val="auto"/>
                <w:sz w:val="22"/>
                <w:szCs w:val="22"/>
                <w:lang w:eastAsia="ar-SA"/>
              </w:rPr>
              <w:t>1</w:t>
            </w:r>
            <w:r w:rsidR="00EE3861">
              <w:rPr>
                <w:b/>
                <w:color w:val="auto"/>
                <w:sz w:val="22"/>
                <w:szCs w:val="22"/>
                <w:lang w:eastAsia="ar-SA"/>
              </w:rPr>
              <w:t>1</w:t>
            </w:r>
            <w:r w:rsidRPr="00344C3B">
              <w:rPr>
                <w:b/>
                <w:color w:val="auto"/>
                <w:sz w:val="22"/>
                <w:szCs w:val="22"/>
                <w:lang w:eastAsia="ar-SA"/>
              </w:rPr>
              <w:t>.1.</w:t>
            </w:r>
            <w:r w:rsidRPr="00344C3B">
              <w:rPr>
                <w:color w:val="auto"/>
                <w:sz w:val="22"/>
                <w:szCs w:val="22"/>
                <w:lang w:eastAsia="ar-SA"/>
              </w:rPr>
              <w:t xml:space="preserve"> </w:t>
            </w:r>
            <w:r w:rsidRPr="00344C3B">
              <w:rPr>
                <w:b/>
                <w:color w:val="auto"/>
                <w:sz w:val="22"/>
                <w:szCs w:val="22"/>
                <w:lang w:eastAsia="ar-SA"/>
              </w:rPr>
              <w:t>Предприятие ВКХ:</w:t>
            </w:r>
          </w:p>
          <w:p w14:paraId="2708E7E4" w14:textId="77777777" w:rsidR="00344C3B" w:rsidRPr="00344C3B" w:rsidRDefault="00344C3B" w:rsidP="00344C3B">
            <w:pPr>
              <w:widowControl w:val="0"/>
              <w:suppressAutoHyphens/>
              <w:autoSpaceDE w:val="0"/>
              <w:autoSpaceDN w:val="0"/>
              <w:adjustRightInd w:val="0"/>
              <w:rPr>
                <w:color w:val="auto"/>
                <w:sz w:val="22"/>
                <w:szCs w:val="22"/>
                <w:lang w:eastAsia="ar-SA"/>
              </w:rPr>
            </w:pPr>
            <w:r w:rsidRPr="00344C3B">
              <w:rPr>
                <w:color w:val="auto"/>
                <w:sz w:val="22"/>
                <w:szCs w:val="22"/>
                <w:lang w:eastAsia="ar-SA"/>
              </w:rPr>
              <w:t>Общество с ограниченной ответственностью «Промышленные Информационные Технологии»</w:t>
            </w:r>
          </w:p>
          <w:p w14:paraId="1BB4D2D3" w14:textId="77777777" w:rsidR="009B7007" w:rsidRDefault="00344C3B" w:rsidP="00344C3B">
            <w:pPr>
              <w:widowControl w:val="0"/>
              <w:suppressAutoHyphens/>
              <w:autoSpaceDE w:val="0"/>
              <w:autoSpaceDN w:val="0"/>
              <w:adjustRightInd w:val="0"/>
              <w:rPr>
                <w:color w:val="auto"/>
                <w:sz w:val="22"/>
                <w:szCs w:val="22"/>
                <w:lang w:eastAsia="ar-SA"/>
              </w:rPr>
            </w:pPr>
            <w:r w:rsidRPr="00344C3B">
              <w:rPr>
                <w:color w:val="auto"/>
                <w:sz w:val="22"/>
                <w:szCs w:val="22"/>
                <w:lang w:eastAsia="ar-SA"/>
              </w:rPr>
              <w:t xml:space="preserve">628671, Ханты-Мансийский автономный округ – Югра, </w:t>
            </w:r>
          </w:p>
          <w:p w14:paraId="03089696" w14:textId="77777777" w:rsidR="00344C3B" w:rsidRPr="00344C3B" w:rsidRDefault="00344C3B" w:rsidP="00344C3B">
            <w:pPr>
              <w:widowControl w:val="0"/>
              <w:suppressAutoHyphens/>
              <w:autoSpaceDE w:val="0"/>
              <w:autoSpaceDN w:val="0"/>
              <w:adjustRightInd w:val="0"/>
              <w:rPr>
                <w:color w:val="auto"/>
                <w:sz w:val="22"/>
                <w:szCs w:val="22"/>
                <w:lang w:eastAsia="ar-SA"/>
              </w:rPr>
            </w:pPr>
            <w:r w:rsidRPr="00344C3B">
              <w:rPr>
                <w:color w:val="auto"/>
                <w:sz w:val="22"/>
                <w:szCs w:val="22"/>
                <w:lang w:eastAsia="ar-SA"/>
              </w:rPr>
              <w:t>город Лангепас, ул. Ленина, 11В, тел/факс 8(34669)29788</w:t>
            </w:r>
          </w:p>
          <w:p w14:paraId="7B85B93A" w14:textId="77777777" w:rsidR="00344C3B" w:rsidRPr="00344C3B" w:rsidRDefault="00344C3B" w:rsidP="00344C3B">
            <w:pPr>
              <w:widowControl w:val="0"/>
              <w:suppressAutoHyphens/>
              <w:autoSpaceDE w:val="0"/>
              <w:autoSpaceDN w:val="0"/>
              <w:adjustRightInd w:val="0"/>
              <w:rPr>
                <w:color w:val="0000FF"/>
                <w:sz w:val="22"/>
                <w:szCs w:val="22"/>
                <w:u w:val="single"/>
                <w:lang w:eastAsia="ar-SA"/>
              </w:rPr>
            </w:pPr>
            <w:r w:rsidRPr="00344C3B">
              <w:rPr>
                <w:color w:val="auto"/>
                <w:sz w:val="22"/>
                <w:szCs w:val="22"/>
                <w:lang w:eastAsia="ar-SA"/>
              </w:rPr>
              <w:t xml:space="preserve">Электронная почта: </w:t>
            </w:r>
            <w:hyperlink r:id="rId10" w:history="1">
              <w:r w:rsidRPr="00344C3B">
                <w:rPr>
                  <w:color w:val="0000FF"/>
                  <w:sz w:val="22"/>
                  <w:szCs w:val="22"/>
                  <w:u w:val="single"/>
                  <w:lang w:val="en-US" w:eastAsia="ar-SA"/>
                </w:rPr>
                <w:t>promitllc</w:t>
              </w:r>
              <w:r w:rsidRPr="00344C3B">
                <w:rPr>
                  <w:color w:val="0000FF"/>
                  <w:sz w:val="22"/>
                  <w:szCs w:val="22"/>
                  <w:u w:val="single"/>
                  <w:lang w:eastAsia="ar-SA"/>
                </w:rPr>
                <w:t>@</w:t>
              </w:r>
              <w:r w:rsidRPr="00344C3B">
                <w:rPr>
                  <w:color w:val="0000FF"/>
                  <w:sz w:val="22"/>
                  <w:szCs w:val="22"/>
                  <w:u w:val="single"/>
                  <w:lang w:val="en-US" w:eastAsia="ar-SA"/>
                </w:rPr>
                <w:t>yandex</w:t>
              </w:r>
              <w:r w:rsidRPr="00344C3B">
                <w:rPr>
                  <w:color w:val="0000FF"/>
                  <w:sz w:val="22"/>
                  <w:szCs w:val="22"/>
                  <w:u w:val="single"/>
                  <w:lang w:eastAsia="ar-SA"/>
                </w:rPr>
                <w:t>.</w:t>
              </w:r>
              <w:r w:rsidRPr="00344C3B">
                <w:rPr>
                  <w:color w:val="0000FF"/>
                  <w:sz w:val="22"/>
                  <w:szCs w:val="22"/>
                  <w:u w:val="single"/>
                  <w:lang w:val="en-US" w:eastAsia="ar-SA"/>
                </w:rPr>
                <w:t>ru</w:t>
              </w:r>
            </w:hyperlink>
          </w:p>
          <w:p w14:paraId="541FE3E0" w14:textId="77777777" w:rsidR="009B7007" w:rsidRDefault="00344C3B" w:rsidP="00344C3B">
            <w:pPr>
              <w:widowControl w:val="0"/>
              <w:suppressAutoHyphens/>
              <w:autoSpaceDE w:val="0"/>
              <w:autoSpaceDN w:val="0"/>
              <w:adjustRightInd w:val="0"/>
              <w:rPr>
                <w:color w:val="auto"/>
                <w:sz w:val="22"/>
                <w:szCs w:val="22"/>
                <w:lang w:eastAsia="ar-SA"/>
              </w:rPr>
            </w:pPr>
            <w:r w:rsidRPr="00344C3B">
              <w:rPr>
                <w:color w:val="auto"/>
                <w:sz w:val="22"/>
                <w:szCs w:val="22"/>
                <w:lang w:eastAsia="ar-SA"/>
              </w:rPr>
              <w:t>ИНН 7727669044</w:t>
            </w:r>
          </w:p>
          <w:p w14:paraId="6675F83E" w14:textId="77777777" w:rsidR="00344C3B" w:rsidRPr="00344C3B" w:rsidRDefault="00344C3B" w:rsidP="00344C3B">
            <w:pPr>
              <w:widowControl w:val="0"/>
              <w:suppressAutoHyphens/>
              <w:autoSpaceDE w:val="0"/>
              <w:autoSpaceDN w:val="0"/>
              <w:adjustRightInd w:val="0"/>
              <w:rPr>
                <w:color w:val="auto"/>
                <w:sz w:val="22"/>
                <w:szCs w:val="22"/>
                <w:lang w:eastAsia="ar-SA"/>
              </w:rPr>
            </w:pPr>
            <w:r w:rsidRPr="00344C3B">
              <w:rPr>
                <w:color w:val="auto"/>
                <w:sz w:val="22"/>
                <w:szCs w:val="22"/>
                <w:lang w:eastAsia="ar-SA"/>
              </w:rPr>
              <w:t>КПП 860701001</w:t>
            </w:r>
          </w:p>
          <w:p w14:paraId="56C143A1" w14:textId="77777777" w:rsidR="00344C3B" w:rsidRPr="00344C3B" w:rsidRDefault="00344C3B" w:rsidP="00344C3B">
            <w:pPr>
              <w:widowControl w:val="0"/>
              <w:suppressAutoHyphens/>
              <w:autoSpaceDE w:val="0"/>
              <w:autoSpaceDN w:val="0"/>
              <w:adjustRightInd w:val="0"/>
              <w:rPr>
                <w:color w:val="auto"/>
                <w:sz w:val="22"/>
                <w:szCs w:val="22"/>
                <w:lang w:eastAsia="ar-SA"/>
              </w:rPr>
            </w:pPr>
            <w:r w:rsidRPr="00344C3B">
              <w:rPr>
                <w:color w:val="auto"/>
                <w:sz w:val="22"/>
                <w:szCs w:val="22"/>
                <w:lang w:eastAsia="ar-SA"/>
              </w:rPr>
              <w:t>ОГРН 5087746478342</w:t>
            </w:r>
            <w:r w:rsidR="009B7007">
              <w:rPr>
                <w:color w:val="auto"/>
                <w:sz w:val="22"/>
                <w:szCs w:val="22"/>
                <w:lang w:eastAsia="ar-SA"/>
              </w:rPr>
              <w:t xml:space="preserve"> </w:t>
            </w:r>
            <w:r w:rsidRPr="00344C3B">
              <w:rPr>
                <w:color w:val="auto"/>
                <w:sz w:val="22"/>
                <w:szCs w:val="22"/>
                <w:lang w:eastAsia="ar-SA"/>
              </w:rPr>
              <w:t>ОКВЭД 37.00, 36.00</w:t>
            </w:r>
          </w:p>
          <w:p w14:paraId="4F4C60E9" w14:textId="77777777" w:rsidR="00344C3B" w:rsidRPr="00344C3B" w:rsidRDefault="00344C3B" w:rsidP="00344C3B">
            <w:pPr>
              <w:widowControl w:val="0"/>
              <w:suppressAutoHyphens/>
              <w:autoSpaceDE w:val="0"/>
              <w:autoSpaceDN w:val="0"/>
              <w:adjustRightInd w:val="0"/>
              <w:rPr>
                <w:color w:val="auto"/>
                <w:sz w:val="22"/>
                <w:szCs w:val="22"/>
                <w:lang w:eastAsia="ar-SA"/>
              </w:rPr>
            </w:pPr>
            <w:r w:rsidRPr="00344C3B">
              <w:rPr>
                <w:color w:val="auto"/>
                <w:sz w:val="22"/>
                <w:szCs w:val="22"/>
                <w:lang w:eastAsia="ar-SA"/>
              </w:rPr>
              <w:t>Платежные реквизиты Банка:</w:t>
            </w:r>
          </w:p>
          <w:p w14:paraId="402EBA4A" w14:textId="77777777" w:rsidR="00344C3B" w:rsidRPr="00344C3B" w:rsidRDefault="00344C3B" w:rsidP="00344C3B">
            <w:pPr>
              <w:widowControl w:val="0"/>
              <w:suppressAutoHyphens/>
              <w:autoSpaceDE w:val="0"/>
              <w:autoSpaceDN w:val="0"/>
              <w:adjustRightInd w:val="0"/>
              <w:rPr>
                <w:color w:val="auto"/>
                <w:sz w:val="22"/>
                <w:szCs w:val="22"/>
                <w:lang w:eastAsia="ar-SA"/>
              </w:rPr>
            </w:pPr>
            <w:r w:rsidRPr="00344C3B">
              <w:rPr>
                <w:color w:val="auto"/>
                <w:sz w:val="22"/>
                <w:szCs w:val="22"/>
                <w:lang w:eastAsia="ar-SA"/>
              </w:rPr>
              <w:t>Западно-Сибирский банк ПАО Сбербанк России» г. Тюмень</w:t>
            </w:r>
          </w:p>
          <w:p w14:paraId="5BAD7515" w14:textId="77777777" w:rsidR="00344C3B" w:rsidRPr="00344C3B" w:rsidRDefault="00344C3B" w:rsidP="00344C3B">
            <w:pPr>
              <w:widowControl w:val="0"/>
              <w:suppressAutoHyphens/>
              <w:autoSpaceDE w:val="0"/>
              <w:autoSpaceDN w:val="0"/>
              <w:adjustRightInd w:val="0"/>
              <w:rPr>
                <w:color w:val="auto"/>
                <w:sz w:val="22"/>
                <w:szCs w:val="22"/>
                <w:lang w:eastAsia="ar-SA"/>
              </w:rPr>
            </w:pPr>
            <w:r w:rsidRPr="00344C3B">
              <w:rPr>
                <w:color w:val="auto"/>
                <w:sz w:val="22"/>
                <w:szCs w:val="22"/>
                <w:lang w:eastAsia="ar-SA"/>
              </w:rPr>
              <w:t>к/сч. 30101810800000000651</w:t>
            </w:r>
          </w:p>
          <w:p w14:paraId="28719C6B" w14:textId="77777777" w:rsidR="00344C3B" w:rsidRPr="00344C3B" w:rsidRDefault="00344C3B" w:rsidP="00344C3B">
            <w:pPr>
              <w:widowControl w:val="0"/>
              <w:suppressAutoHyphens/>
              <w:autoSpaceDE w:val="0"/>
              <w:autoSpaceDN w:val="0"/>
              <w:adjustRightInd w:val="0"/>
              <w:rPr>
                <w:color w:val="auto"/>
                <w:sz w:val="22"/>
                <w:szCs w:val="22"/>
                <w:lang w:eastAsia="ar-SA"/>
              </w:rPr>
            </w:pPr>
            <w:r w:rsidRPr="00344C3B">
              <w:rPr>
                <w:color w:val="auto"/>
                <w:sz w:val="22"/>
                <w:szCs w:val="22"/>
                <w:lang w:eastAsia="ar-SA"/>
              </w:rPr>
              <w:t>БИК 047102651 ОГРН 1027700132195</w:t>
            </w:r>
          </w:p>
          <w:p w14:paraId="298A7D07" w14:textId="77777777" w:rsidR="00344C3B" w:rsidRPr="00344C3B" w:rsidRDefault="00344C3B" w:rsidP="00344C3B">
            <w:pPr>
              <w:widowControl w:val="0"/>
              <w:suppressAutoHyphens/>
              <w:autoSpaceDE w:val="0"/>
              <w:autoSpaceDN w:val="0"/>
              <w:adjustRightInd w:val="0"/>
              <w:rPr>
                <w:color w:val="auto"/>
                <w:sz w:val="22"/>
                <w:szCs w:val="22"/>
                <w:lang w:eastAsia="ar-SA"/>
              </w:rPr>
            </w:pPr>
            <w:r w:rsidRPr="00344C3B">
              <w:rPr>
                <w:color w:val="auto"/>
                <w:sz w:val="22"/>
                <w:szCs w:val="22"/>
                <w:lang w:eastAsia="ar-SA"/>
              </w:rPr>
              <w:t>ИНН 7727669044, КПП 860701001</w:t>
            </w:r>
          </w:p>
          <w:p w14:paraId="40EB4C4F" w14:textId="77777777" w:rsidR="00344C3B" w:rsidRPr="00344C3B" w:rsidRDefault="00344C3B" w:rsidP="00344C3B">
            <w:pPr>
              <w:widowControl w:val="0"/>
              <w:suppressAutoHyphens/>
              <w:autoSpaceDE w:val="0"/>
              <w:autoSpaceDN w:val="0"/>
              <w:adjustRightInd w:val="0"/>
              <w:rPr>
                <w:color w:val="auto"/>
                <w:sz w:val="22"/>
                <w:szCs w:val="22"/>
                <w:lang w:eastAsia="ar-SA"/>
              </w:rPr>
            </w:pPr>
            <w:r w:rsidRPr="00344C3B">
              <w:rPr>
                <w:color w:val="auto"/>
                <w:sz w:val="22"/>
                <w:szCs w:val="22"/>
                <w:lang w:eastAsia="ar-SA"/>
              </w:rPr>
              <w:t>р/сч. 40702810067160001045</w:t>
            </w:r>
          </w:p>
          <w:p w14:paraId="1DDB5994" w14:textId="77777777" w:rsidR="00344C3B" w:rsidRPr="00344C3B" w:rsidRDefault="00344C3B" w:rsidP="00344C3B">
            <w:pPr>
              <w:widowControl w:val="0"/>
              <w:suppressAutoHyphens/>
              <w:autoSpaceDE w:val="0"/>
              <w:autoSpaceDN w:val="0"/>
              <w:adjustRightInd w:val="0"/>
              <w:rPr>
                <w:color w:val="auto"/>
                <w:sz w:val="22"/>
                <w:szCs w:val="22"/>
                <w:lang w:eastAsia="ar-SA"/>
              </w:rPr>
            </w:pPr>
          </w:p>
          <w:p w14:paraId="0308454E" w14:textId="77777777" w:rsidR="00344C3B" w:rsidRPr="00344C3B" w:rsidRDefault="00344C3B" w:rsidP="00344C3B">
            <w:pPr>
              <w:widowControl w:val="0"/>
              <w:suppressAutoHyphens/>
              <w:autoSpaceDE w:val="0"/>
              <w:autoSpaceDN w:val="0"/>
              <w:adjustRightInd w:val="0"/>
              <w:jc w:val="both"/>
              <w:rPr>
                <w:color w:val="auto"/>
                <w:sz w:val="22"/>
                <w:szCs w:val="22"/>
                <w:lang w:eastAsia="ar-SA"/>
              </w:rPr>
            </w:pPr>
          </w:p>
          <w:p w14:paraId="6F578033" w14:textId="77777777" w:rsidR="00344C3B" w:rsidRPr="00344C3B" w:rsidRDefault="00344C3B" w:rsidP="00344C3B">
            <w:pPr>
              <w:widowControl w:val="0"/>
              <w:suppressAutoHyphens/>
              <w:autoSpaceDE w:val="0"/>
              <w:autoSpaceDN w:val="0"/>
              <w:adjustRightInd w:val="0"/>
              <w:rPr>
                <w:b/>
                <w:color w:val="auto"/>
                <w:sz w:val="22"/>
                <w:szCs w:val="22"/>
                <w:lang w:eastAsia="ar-SA"/>
              </w:rPr>
            </w:pPr>
            <w:r w:rsidRPr="00344C3B">
              <w:rPr>
                <w:b/>
                <w:color w:val="auto"/>
                <w:sz w:val="22"/>
                <w:szCs w:val="22"/>
                <w:lang w:eastAsia="ar-SA"/>
              </w:rPr>
              <w:t>Генеральный директор</w:t>
            </w:r>
          </w:p>
          <w:p w14:paraId="0ADE0D95" w14:textId="77777777" w:rsidR="00344C3B" w:rsidRPr="00344C3B" w:rsidRDefault="00344C3B" w:rsidP="00344C3B">
            <w:pPr>
              <w:widowControl w:val="0"/>
              <w:suppressAutoHyphens/>
              <w:autoSpaceDE w:val="0"/>
              <w:autoSpaceDN w:val="0"/>
              <w:adjustRightInd w:val="0"/>
              <w:jc w:val="both"/>
              <w:rPr>
                <w:b/>
                <w:color w:val="auto"/>
                <w:sz w:val="22"/>
                <w:szCs w:val="22"/>
                <w:lang w:eastAsia="ar-SA"/>
              </w:rPr>
            </w:pPr>
            <w:r w:rsidRPr="00344C3B">
              <w:rPr>
                <w:b/>
                <w:bCs/>
                <w:color w:val="auto"/>
                <w:sz w:val="22"/>
                <w:szCs w:val="22"/>
                <w:lang w:eastAsia="ar-SA"/>
              </w:rPr>
              <w:t>ООО «Проминформ Технологии»</w:t>
            </w:r>
          </w:p>
          <w:p w14:paraId="03BBCAA6" w14:textId="77777777" w:rsidR="00344C3B" w:rsidRPr="00344C3B" w:rsidRDefault="00344C3B" w:rsidP="00344C3B">
            <w:pPr>
              <w:widowControl w:val="0"/>
              <w:suppressAutoHyphens/>
              <w:autoSpaceDE w:val="0"/>
              <w:autoSpaceDN w:val="0"/>
              <w:adjustRightInd w:val="0"/>
              <w:jc w:val="both"/>
              <w:rPr>
                <w:b/>
                <w:color w:val="auto"/>
                <w:sz w:val="22"/>
                <w:szCs w:val="22"/>
                <w:lang w:eastAsia="ar-SA"/>
              </w:rPr>
            </w:pPr>
          </w:p>
          <w:p w14:paraId="5659FAA6" w14:textId="308FA025" w:rsidR="00344C3B" w:rsidRPr="00344C3B" w:rsidRDefault="00344C3B" w:rsidP="00344C3B">
            <w:pPr>
              <w:widowControl w:val="0"/>
              <w:suppressAutoHyphens/>
              <w:autoSpaceDE w:val="0"/>
              <w:autoSpaceDN w:val="0"/>
              <w:adjustRightInd w:val="0"/>
              <w:jc w:val="both"/>
              <w:rPr>
                <w:b/>
                <w:color w:val="auto"/>
                <w:sz w:val="22"/>
                <w:szCs w:val="22"/>
                <w:lang w:eastAsia="ar-SA"/>
              </w:rPr>
            </w:pPr>
            <w:r w:rsidRPr="00344C3B">
              <w:rPr>
                <w:b/>
                <w:color w:val="auto"/>
                <w:sz w:val="22"/>
                <w:szCs w:val="22"/>
                <w:lang w:eastAsia="ar-SA"/>
              </w:rPr>
              <w:t xml:space="preserve">________________ </w:t>
            </w:r>
            <w:r w:rsidR="002D6189">
              <w:rPr>
                <w:b/>
                <w:color w:val="auto"/>
                <w:sz w:val="22"/>
                <w:szCs w:val="22"/>
                <w:lang w:eastAsia="ar-SA"/>
              </w:rPr>
              <w:t>Р.Т. Сафин</w:t>
            </w:r>
          </w:p>
        </w:tc>
        <w:tc>
          <w:tcPr>
            <w:tcW w:w="5040" w:type="dxa"/>
          </w:tcPr>
          <w:p w14:paraId="54F1A2EC" w14:textId="77777777" w:rsidR="00344C3B" w:rsidRPr="00344C3B" w:rsidRDefault="00344C3B" w:rsidP="00344C3B">
            <w:pPr>
              <w:widowControl w:val="0"/>
              <w:suppressAutoHyphens/>
              <w:autoSpaceDE w:val="0"/>
              <w:autoSpaceDN w:val="0"/>
              <w:adjustRightInd w:val="0"/>
              <w:jc w:val="both"/>
              <w:rPr>
                <w:b/>
                <w:color w:val="auto"/>
                <w:sz w:val="22"/>
                <w:szCs w:val="22"/>
                <w:lang w:eastAsia="ar-SA"/>
              </w:rPr>
            </w:pPr>
            <w:r w:rsidRPr="00344C3B">
              <w:rPr>
                <w:b/>
                <w:color w:val="auto"/>
                <w:sz w:val="22"/>
                <w:szCs w:val="22"/>
                <w:lang w:eastAsia="ar-SA"/>
              </w:rPr>
              <w:t>1</w:t>
            </w:r>
            <w:r w:rsidR="00EE3861">
              <w:rPr>
                <w:b/>
                <w:color w:val="auto"/>
                <w:sz w:val="22"/>
                <w:szCs w:val="22"/>
                <w:lang w:eastAsia="ar-SA"/>
              </w:rPr>
              <w:t>1</w:t>
            </w:r>
            <w:r w:rsidRPr="00344C3B">
              <w:rPr>
                <w:b/>
                <w:color w:val="auto"/>
                <w:sz w:val="22"/>
                <w:szCs w:val="22"/>
                <w:lang w:eastAsia="ar-SA"/>
              </w:rPr>
              <w:t>.2. Абонент:</w:t>
            </w:r>
          </w:p>
          <w:p w14:paraId="170A5C15" w14:textId="77777777" w:rsidR="00344C3B" w:rsidRDefault="00344C3B" w:rsidP="00344C3B">
            <w:pPr>
              <w:widowControl w:val="0"/>
              <w:suppressAutoHyphens/>
              <w:autoSpaceDE w:val="0"/>
              <w:autoSpaceDN w:val="0"/>
              <w:adjustRightInd w:val="0"/>
              <w:rPr>
                <w:b/>
                <w:color w:val="auto"/>
                <w:sz w:val="22"/>
                <w:szCs w:val="22"/>
                <w:highlight w:val="yellow"/>
                <w:lang w:eastAsia="ar-SA"/>
              </w:rPr>
            </w:pPr>
          </w:p>
          <w:p w14:paraId="037B52D2" w14:textId="77777777" w:rsidR="00EB63C3" w:rsidRDefault="00EB63C3" w:rsidP="00344C3B">
            <w:pPr>
              <w:suppressAutoHyphens/>
              <w:rPr>
                <w:b/>
                <w:color w:val="auto"/>
                <w:sz w:val="22"/>
                <w:szCs w:val="22"/>
                <w:lang w:eastAsia="ar-SA"/>
              </w:rPr>
            </w:pPr>
          </w:p>
          <w:p w14:paraId="2D24F6D1" w14:textId="77777777" w:rsidR="00EB63C3" w:rsidRDefault="00EB63C3" w:rsidP="00344C3B">
            <w:pPr>
              <w:suppressAutoHyphens/>
              <w:rPr>
                <w:b/>
                <w:color w:val="auto"/>
                <w:sz w:val="22"/>
                <w:szCs w:val="22"/>
                <w:lang w:eastAsia="ar-SA"/>
              </w:rPr>
            </w:pPr>
          </w:p>
          <w:p w14:paraId="7E1D7010" w14:textId="77777777" w:rsidR="00EB63C3" w:rsidRDefault="00EB63C3" w:rsidP="00344C3B">
            <w:pPr>
              <w:suppressAutoHyphens/>
              <w:rPr>
                <w:b/>
                <w:color w:val="auto"/>
                <w:sz w:val="22"/>
                <w:szCs w:val="22"/>
                <w:lang w:eastAsia="ar-SA"/>
              </w:rPr>
            </w:pPr>
          </w:p>
          <w:p w14:paraId="4A61023C" w14:textId="77777777" w:rsidR="00EB63C3" w:rsidRDefault="00EB63C3" w:rsidP="00344C3B">
            <w:pPr>
              <w:suppressAutoHyphens/>
              <w:rPr>
                <w:b/>
                <w:color w:val="auto"/>
                <w:sz w:val="22"/>
                <w:szCs w:val="22"/>
                <w:lang w:eastAsia="ar-SA"/>
              </w:rPr>
            </w:pPr>
          </w:p>
          <w:p w14:paraId="069F8B59" w14:textId="77777777" w:rsidR="00EB63C3" w:rsidRDefault="00EB63C3" w:rsidP="00344C3B">
            <w:pPr>
              <w:suppressAutoHyphens/>
              <w:rPr>
                <w:b/>
                <w:color w:val="auto"/>
                <w:sz w:val="22"/>
                <w:szCs w:val="22"/>
                <w:lang w:eastAsia="ar-SA"/>
              </w:rPr>
            </w:pPr>
          </w:p>
          <w:p w14:paraId="31B176C0" w14:textId="77777777" w:rsidR="00EB63C3" w:rsidRDefault="00EB63C3" w:rsidP="00344C3B">
            <w:pPr>
              <w:suppressAutoHyphens/>
              <w:rPr>
                <w:b/>
                <w:color w:val="auto"/>
                <w:sz w:val="22"/>
                <w:szCs w:val="22"/>
                <w:lang w:eastAsia="ar-SA"/>
              </w:rPr>
            </w:pPr>
          </w:p>
          <w:p w14:paraId="00257E0B" w14:textId="77777777" w:rsidR="00EB63C3" w:rsidRDefault="00EB63C3" w:rsidP="00344C3B">
            <w:pPr>
              <w:suppressAutoHyphens/>
              <w:rPr>
                <w:b/>
                <w:color w:val="auto"/>
                <w:sz w:val="22"/>
                <w:szCs w:val="22"/>
                <w:lang w:eastAsia="ar-SA"/>
              </w:rPr>
            </w:pPr>
          </w:p>
          <w:p w14:paraId="39611AC1" w14:textId="77777777" w:rsidR="00EB63C3" w:rsidRDefault="00EB63C3" w:rsidP="00344C3B">
            <w:pPr>
              <w:suppressAutoHyphens/>
              <w:rPr>
                <w:b/>
                <w:color w:val="auto"/>
                <w:sz w:val="22"/>
                <w:szCs w:val="22"/>
                <w:lang w:eastAsia="ar-SA"/>
              </w:rPr>
            </w:pPr>
          </w:p>
          <w:p w14:paraId="5D4C1EC7" w14:textId="77777777" w:rsidR="00EB63C3" w:rsidRDefault="00EB63C3" w:rsidP="00344C3B">
            <w:pPr>
              <w:suppressAutoHyphens/>
              <w:rPr>
                <w:b/>
                <w:color w:val="auto"/>
                <w:sz w:val="22"/>
                <w:szCs w:val="22"/>
                <w:lang w:eastAsia="ar-SA"/>
              </w:rPr>
            </w:pPr>
          </w:p>
          <w:p w14:paraId="4C459727" w14:textId="77777777" w:rsidR="00EB63C3" w:rsidRDefault="00EB63C3" w:rsidP="00344C3B">
            <w:pPr>
              <w:suppressAutoHyphens/>
              <w:rPr>
                <w:b/>
                <w:color w:val="auto"/>
                <w:sz w:val="22"/>
                <w:szCs w:val="22"/>
                <w:lang w:eastAsia="ar-SA"/>
              </w:rPr>
            </w:pPr>
          </w:p>
          <w:p w14:paraId="24C48B5C" w14:textId="77777777" w:rsidR="00EB63C3" w:rsidRDefault="00EB63C3" w:rsidP="00344C3B">
            <w:pPr>
              <w:suppressAutoHyphens/>
              <w:rPr>
                <w:b/>
                <w:color w:val="auto"/>
                <w:sz w:val="22"/>
                <w:szCs w:val="22"/>
                <w:lang w:eastAsia="ar-SA"/>
              </w:rPr>
            </w:pPr>
          </w:p>
          <w:p w14:paraId="23231A3F" w14:textId="77777777" w:rsidR="00EB63C3" w:rsidRDefault="00EB63C3" w:rsidP="00344C3B">
            <w:pPr>
              <w:suppressAutoHyphens/>
              <w:rPr>
                <w:b/>
                <w:color w:val="auto"/>
                <w:sz w:val="22"/>
                <w:szCs w:val="22"/>
                <w:lang w:eastAsia="ar-SA"/>
              </w:rPr>
            </w:pPr>
          </w:p>
          <w:p w14:paraId="14B2A3DA" w14:textId="5AFC6526" w:rsidR="00344C3B" w:rsidRPr="00344C3B" w:rsidRDefault="00344C3B" w:rsidP="00344C3B">
            <w:pPr>
              <w:suppressAutoHyphens/>
              <w:rPr>
                <w:b/>
                <w:color w:val="auto"/>
                <w:sz w:val="22"/>
                <w:szCs w:val="22"/>
                <w:lang w:eastAsia="ar-SA"/>
              </w:rPr>
            </w:pPr>
            <w:r w:rsidRPr="00344C3B">
              <w:rPr>
                <w:b/>
                <w:color w:val="auto"/>
                <w:sz w:val="22"/>
                <w:szCs w:val="22"/>
                <w:lang w:eastAsia="ar-SA"/>
              </w:rPr>
              <w:t>__________________</w:t>
            </w:r>
          </w:p>
        </w:tc>
      </w:tr>
    </w:tbl>
    <w:p w14:paraId="78F4B936" w14:textId="77777777" w:rsidR="00344C3B" w:rsidRDefault="00344C3B" w:rsidP="00344C3B">
      <w:pPr>
        <w:autoSpaceDE w:val="0"/>
        <w:autoSpaceDN w:val="0"/>
        <w:adjustRightInd w:val="0"/>
        <w:jc w:val="both"/>
        <w:rPr>
          <w:rFonts w:eastAsia="Calibri"/>
          <w:color w:val="auto"/>
          <w:sz w:val="22"/>
          <w:szCs w:val="22"/>
          <w:lang w:eastAsia="en-US"/>
        </w:rPr>
      </w:pPr>
    </w:p>
    <w:p w14:paraId="5F7237EA" w14:textId="77777777" w:rsidR="00344C3B" w:rsidRPr="000F4FEE" w:rsidRDefault="00344C3B" w:rsidP="00344C3B">
      <w:pPr>
        <w:autoSpaceDE w:val="0"/>
        <w:autoSpaceDN w:val="0"/>
        <w:adjustRightInd w:val="0"/>
        <w:jc w:val="both"/>
        <w:rPr>
          <w:rFonts w:eastAsia="Calibri"/>
          <w:color w:val="auto"/>
          <w:sz w:val="22"/>
          <w:szCs w:val="22"/>
          <w:lang w:eastAsia="en-US"/>
        </w:rPr>
      </w:pPr>
      <w:r w:rsidRPr="000F4FEE">
        <w:rPr>
          <w:rFonts w:eastAsia="Calibri"/>
          <w:color w:val="auto"/>
          <w:sz w:val="22"/>
          <w:szCs w:val="22"/>
          <w:lang w:eastAsia="en-US"/>
        </w:rPr>
        <w:t xml:space="preserve">"__" _______________ 20__ г.                                  </w:t>
      </w:r>
      <w:r w:rsidR="009B7007">
        <w:rPr>
          <w:rFonts w:eastAsia="Calibri"/>
          <w:color w:val="auto"/>
          <w:sz w:val="22"/>
          <w:szCs w:val="22"/>
          <w:lang w:eastAsia="en-US"/>
        </w:rPr>
        <w:tab/>
      </w:r>
      <w:r w:rsidR="009B7007">
        <w:rPr>
          <w:rFonts w:eastAsia="Calibri"/>
          <w:color w:val="auto"/>
          <w:sz w:val="22"/>
          <w:szCs w:val="22"/>
          <w:lang w:eastAsia="en-US"/>
        </w:rPr>
        <w:tab/>
        <w:t xml:space="preserve">       </w:t>
      </w:r>
      <w:r w:rsidRPr="000F4FEE">
        <w:rPr>
          <w:rFonts w:eastAsia="Calibri"/>
          <w:color w:val="auto"/>
          <w:sz w:val="22"/>
          <w:szCs w:val="22"/>
          <w:lang w:eastAsia="en-US"/>
        </w:rPr>
        <w:t>"__" _______________ 20__ г.</w:t>
      </w:r>
    </w:p>
    <w:p w14:paraId="3BD7EA0B" w14:textId="77777777" w:rsidR="00344C3B" w:rsidRDefault="00344C3B" w:rsidP="00344C3B">
      <w:pPr>
        <w:autoSpaceDE w:val="0"/>
        <w:autoSpaceDN w:val="0"/>
        <w:adjustRightInd w:val="0"/>
        <w:jc w:val="both"/>
        <w:rPr>
          <w:rFonts w:eastAsia="Calibri"/>
          <w:color w:val="auto"/>
          <w:sz w:val="22"/>
          <w:szCs w:val="22"/>
          <w:lang w:eastAsia="en-US"/>
        </w:rPr>
      </w:pPr>
    </w:p>
    <w:sectPr w:rsidR="00344C3B" w:rsidSect="00FE4A18">
      <w:pgSz w:w="11906"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2EA1"/>
    <w:multiLevelType w:val="multilevel"/>
    <w:tmpl w:val="4760A246"/>
    <w:lvl w:ilvl="0">
      <w:start w:val="3"/>
      <w:numFmt w:val="decimal"/>
      <w:lvlText w:val="%1"/>
      <w:lvlJc w:val="left"/>
      <w:pPr>
        <w:tabs>
          <w:tab w:val="num" w:pos="435"/>
        </w:tabs>
        <w:ind w:left="435" w:hanging="435"/>
      </w:pPr>
      <w:rPr>
        <w:rFonts w:hint="default"/>
        <w:color w:val="auto"/>
      </w:rPr>
    </w:lvl>
    <w:lvl w:ilvl="1">
      <w:start w:val="1"/>
      <w:numFmt w:val="decimal"/>
      <w:lvlText w:val="%1.%2"/>
      <w:lvlJc w:val="left"/>
      <w:pPr>
        <w:tabs>
          <w:tab w:val="num" w:pos="435"/>
        </w:tabs>
        <w:ind w:left="435" w:hanging="43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 w15:restartNumberingAfterBreak="0">
    <w:nsid w:val="07B30E6B"/>
    <w:multiLevelType w:val="multilevel"/>
    <w:tmpl w:val="C738288E"/>
    <w:lvl w:ilvl="0">
      <w:start w:val="5"/>
      <w:numFmt w:val="decimal"/>
      <w:lvlText w:val="%1."/>
      <w:lvlJc w:val="left"/>
      <w:pPr>
        <w:tabs>
          <w:tab w:val="num" w:pos="360"/>
        </w:tabs>
        <w:ind w:left="360" w:hanging="360"/>
      </w:pPr>
      <w:rPr>
        <w:rFonts w:hint="default"/>
        <w:sz w:val="22"/>
      </w:rPr>
    </w:lvl>
    <w:lvl w:ilvl="1">
      <w:start w:val="2"/>
      <w:numFmt w:val="decimal"/>
      <w:lvlText w:val="%1.%2."/>
      <w:lvlJc w:val="left"/>
      <w:pPr>
        <w:tabs>
          <w:tab w:val="num" w:pos="900"/>
        </w:tabs>
        <w:ind w:left="900" w:hanging="360"/>
      </w:pPr>
      <w:rPr>
        <w:rFonts w:hint="default"/>
        <w:sz w:val="22"/>
      </w:rPr>
    </w:lvl>
    <w:lvl w:ilvl="2">
      <w:start w:val="1"/>
      <w:numFmt w:val="decimal"/>
      <w:lvlText w:val="%1.%2.%3."/>
      <w:lvlJc w:val="left"/>
      <w:pPr>
        <w:tabs>
          <w:tab w:val="num" w:pos="1800"/>
        </w:tabs>
        <w:ind w:left="1800" w:hanging="720"/>
      </w:pPr>
      <w:rPr>
        <w:rFonts w:hint="default"/>
        <w:sz w:val="22"/>
      </w:rPr>
    </w:lvl>
    <w:lvl w:ilvl="3">
      <w:start w:val="1"/>
      <w:numFmt w:val="decimal"/>
      <w:lvlText w:val="%1.%2.%3.%4."/>
      <w:lvlJc w:val="left"/>
      <w:pPr>
        <w:tabs>
          <w:tab w:val="num" w:pos="2340"/>
        </w:tabs>
        <w:ind w:left="2340" w:hanging="720"/>
      </w:pPr>
      <w:rPr>
        <w:rFonts w:hint="default"/>
        <w:sz w:val="22"/>
      </w:rPr>
    </w:lvl>
    <w:lvl w:ilvl="4">
      <w:start w:val="1"/>
      <w:numFmt w:val="decimal"/>
      <w:lvlText w:val="%1.%2.%3.%4.%5."/>
      <w:lvlJc w:val="left"/>
      <w:pPr>
        <w:tabs>
          <w:tab w:val="num" w:pos="3240"/>
        </w:tabs>
        <w:ind w:left="3240" w:hanging="1080"/>
      </w:pPr>
      <w:rPr>
        <w:rFonts w:hint="default"/>
        <w:sz w:val="22"/>
      </w:rPr>
    </w:lvl>
    <w:lvl w:ilvl="5">
      <w:start w:val="1"/>
      <w:numFmt w:val="decimal"/>
      <w:lvlText w:val="%1.%2.%3.%4.%5.%6."/>
      <w:lvlJc w:val="left"/>
      <w:pPr>
        <w:tabs>
          <w:tab w:val="num" w:pos="3780"/>
        </w:tabs>
        <w:ind w:left="3780" w:hanging="1080"/>
      </w:pPr>
      <w:rPr>
        <w:rFonts w:hint="default"/>
        <w:sz w:val="22"/>
      </w:rPr>
    </w:lvl>
    <w:lvl w:ilvl="6">
      <w:start w:val="1"/>
      <w:numFmt w:val="decimal"/>
      <w:lvlText w:val="%1.%2.%3.%4.%5.%6.%7."/>
      <w:lvlJc w:val="left"/>
      <w:pPr>
        <w:tabs>
          <w:tab w:val="num" w:pos="4680"/>
        </w:tabs>
        <w:ind w:left="4680" w:hanging="1440"/>
      </w:pPr>
      <w:rPr>
        <w:rFonts w:hint="default"/>
        <w:sz w:val="22"/>
      </w:rPr>
    </w:lvl>
    <w:lvl w:ilvl="7">
      <w:start w:val="1"/>
      <w:numFmt w:val="decimal"/>
      <w:lvlText w:val="%1.%2.%3.%4.%5.%6.%7.%8."/>
      <w:lvlJc w:val="left"/>
      <w:pPr>
        <w:tabs>
          <w:tab w:val="num" w:pos="5220"/>
        </w:tabs>
        <w:ind w:left="5220" w:hanging="1440"/>
      </w:pPr>
      <w:rPr>
        <w:rFonts w:hint="default"/>
        <w:sz w:val="22"/>
      </w:rPr>
    </w:lvl>
    <w:lvl w:ilvl="8">
      <w:start w:val="1"/>
      <w:numFmt w:val="decimal"/>
      <w:lvlText w:val="%1.%2.%3.%4.%5.%6.%7.%8.%9."/>
      <w:lvlJc w:val="left"/>
      <w:pPr>
        <w:tabs>
          <w:tab w:val="num" w:pos="6120"/>
        </w:tabs>
        <w:ind w:left="6120" w:hanging="1800"/>
      </w:pPr>
      <w:rPr>
        <w:rFonts w:hint="default"/>
        <w:sz w:val="22"/>
      </w:rPr>
    </w:lvl>
  </w:abstractNum>
  <w:abstractNum w:abstractNumId="2" w15:restartNumberingAfterBreak="0">
    <w:nsid w:val="268C7205"/>
    <w:multiLevelType w:val="multilevel"/>
    <w:tmpl w:val="E8A21FB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3A4F1709"/>
    <w:multiLevelType w:val="hybridMultilevel"/>
    <w:tmpl w:val="D7709DD4"/>
    <w:lvl w:ilvl="0" w:tplc="33AE1D04">
      <w:start w:val="1"/>
      <w:numFmt w:val="bullet"/>
      <w:lvlText w:val=""/>
      <w:lvlJc w:val="left"/>
      <w:pPr>
        <w:ind w:left="4613" w:hanging="360"/>
      </w:pPr>
      <w:rPr>
        <w:rFonts w:ascii="Symbol" w:hAnsi="Symbol" w:hint="default"/>
      </w:rPr>
    </w:lvl>
    <w:lvl w:ilvl="1" w:tplc="04190003" w:tentative="1">
      <w:start w:val="1"/>
      <w:numFmt w:val="bullet"/>
      <w:lvlText w:val="o"/>
      <w:lvlJc w:val="left"/>
      <w:pPr>
        <w:ind w:left="5333" w:hanging="360"/>
      </w:pPr>
      <w:rPr>
        <w:rFonts w:ascii="Courier New" w:hAnsi="Courier New" w:hint="default"/>
      </w:rPr>
    </w:lvl>
    <w:lvl w:ilvl="2" w:tplc="04190005" w:tentative="1">
      <w:start w:val="1"/>
      <w:numFmt w:val="bullet"/>
      <w:lvlText w:val=""/>
      <w:lvlJc w:val="left"/>
      <w:pPr>
        <w:ind w:left="6053" w:hanging="360"/>
      </w:pPr>
      <w:rPr>
        <w:rFonts w:ascii="Wingdings" w:hAnsi="Wingdings" w:hint="default"/>
      </w:rPr>
    </w:lvl>
    <w:lvl w:ilvl="3" w:tplc="04190001" w:tentative="1">
      <w:start w:val="1"/>
      <w:numFmt w:val="bullet"/>
      <w:lvlText w:val=""/>
      <w:lvlJc w:val="left"/>
      <w:pPr>
        <w:ind w:left="6773" w:hanging="360"/>
      </w:pPr>
      <w:rPr>
        <w:rFonts w:ascii="Symbol" w:hAnsi="Symbol" w:hint="default"/>
      </w:rPr>
    </w:lvl>
    <w:lvl w:ilvl="4" w:tplc="04190003" w:tentative="1">
      <w:start w:val="1"/>
      <w:numFmt w:val="bullet"/>
      <w:lvlText w:val="o"/>
      <w:lvlJc w:val="left"/>
      <w:pPr>
        <w:ind w:left="7493" w:hanging="360"/>
      </w:pPr>
      <w:rPr>
        <w:rFonts w:ascii="Courier New" w:hAnsi="Courier New" w:hint="default"/>
      </w:rPr>
    </w:lvl>
    <w:lvl w:ilvl="5" w:tplc="04190005" w:tentative="1">
      <w:start w:val="1"/>
      <w:numFmt w:val="bullet"/>
      <w:lvlText w:val=""/>
      <w:lvlJc w:val="left"/>
      <w:pPr>
        <w:ind w:left="8213" w:hanging="360"/>
      </w:pPr>
      <w:rPr>
        <w:rFonts w:ascii="Wingdings" w:hAnsi="Wingdings" w:hint="default"/>
      </w:rPr>
    </w:lvl>
    <w:lvl w:ilvl="6" w:tplc="04190001" w:tentative="1">
      <w:start w:val="1"/>
      <w:numFmt w:val="bullet"/>
      <w:lvlText w:val=""/>
      <w:lvlJc w:val="left"/>
      <w:pPr>
        <w:ind w:left="8933" w:hanging="360"/>
      </w:pPr>
      <w:rPr>
        <w:rFonts w:ascii="Symbol" w:hAnsi="Symbol" w:hint="default"/>
      </w:rPr>
    </w:lvl>
    <w:lvl w:ilvl="7" w:tplc="04190003" w:tentative="1">
      <w:start w:val="1"/>
      <w:numFmt w:val="bullet"/>
      <w:lvlText w:val="o"/>
      <w:lvlJc w:val="left"/>
      <w:pPr>
        <w:ind w:left="9653" w:hanging="360"/>
      </w:pPr>
      <w:rPr>
        <w:rFonts w:ascii="Courier New" w:hAnsi="Courier New" w:hint="default"/>
      </w:rPr>
    </w:lvl>
    <w:lvl w:ilvl="8" w:tplc="04190005" w:tentative="1">
      <w:start w:val="1"/>
      <w:numFmt w:val="bullet"/>
      <w:lvlText w:val=""/>
      <w:lvlJc w:val="left"/>
      <w:pPr>
        <w:ind w:left="10373" w:hanging="360"/>
      </w:pPr>
      <w:rPr>
        <w:rFonts w:ascii="Wingdings" w:hAnsi="Wingdings" w:hint="default"/>
      </w:rPr>
    </w:lvl>
  </w:abstractNum>
  <w:abstractNum w:abstractNumId="4" w15:restartNumberingAfterBreak="0">
    <w:nsid w:val="789B1D7C"/>
    <w:multiLevelType w:val="hybridMultilevel"/>
    <w:tmpl w:val="162AB58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71551906">
    <w:abstractNumId w:val="2"/>
  </w:num>
  <w:num w:numId="2" w16cid:durableId="765271468">
    <w:abstractNumId w:val="0"/>
  </w:num>
  <w:num w:numId="3" w16cid:durableId="2041659466">
    <w:abstractNumId w:val="1"/>
  </w:num>
  <w:num w:numId="4" w16cid:durableId="481040447">
    <w:abstractNumId w:val="4"/>
  </w:num>
  <w:num w:numId="5" w16cid:durableId="1793674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D7C"/>
    <w:rsid w:val="0001348D"/>
    <w:rsid w:val="00020CB3"/>
    <w:rsid w:val="00025B07"/>
    <w:rsid w:val="00042872"/>
    <w:rsid w:val="000527A8"/>
    <w:rsid w:val="0006167F"/>
    <w:rsid w:val="00071FA7"/>
    <w:rsid w:val="00077CDF"/>
    <w:rsid w:val="00081F23"/>
    <w:rsid w:val="00084B9B"/>
    <w:rsid w:val="00094370"/>
    <w:rsid w:val="000949D1"/>
    <w:rsid w:val="000B36B5"/>
    <w:rsid w:val="000E1BEB"/>
    <w:rsid w:val="000F4FEE"/>
    <w:rsid w:val="001133F9"/>
    <w:rsid w:val="001170E1"/>
    <w:rsid w:val="00125778"/>
    <w:rsid w:val="00131DBC"/>
    <w:rsid w:val="001359D8"/>
    <w:rsid w:val="00156BCE"/>
    <w:rsid w:val="00167EC6"/>
    <w:rsid w:val="0017326E"/>
    <w:rsid w:val="00186218"/>
    <w:rsid w:val="00191A8F"/>
    <w:rsid w:val="001C2AD0"/>
    <w:rsid w:val="001D6DA5"/>
    <w:rsid w:val="001E6E09"/>
    <w:rsid w:val="001F55E7"/>
    <w:rsid w:val="00203AF0"/>
    <w:rsid w:val="00221BB7"/>
    <w:rsid w:val="00223E82"/>
    <w:rsid w:val="00230F82"/>
    <w:rsid w:val="002419B7"/>
    <w:rsid w:val="00250A41"/>
    <w:rsid w:val="00280D2E"/>
    <w:rsid w:val="00291930"/>
    <w:rsid w:val="002A1AEE"/>
    <w:rsid w:val="002A3201"/>
    <w:rsid w:val="002A4075"/>
    <w:rsid w:val="002B2636"/>
    <w:rsid w:val="002D6189"/>
    <w:rsid w:val="002E584C"/>
    <w:rsid w:val="00303E6A"/>
    <w:rsid w:val="00317062"/>
    <w:rsid w:val="00320A92"/>
    <w:rsid w:val="00327863"/>
    <w:rsid w:val="0033419E"/>
    <w:rsid w:val="00344C3B"/>
    <w:rsid w:val="00346018"/>
    <w:rsid w:val="0035530F"/>
    <w:rsid w:val="00383B87"/>
    <w:rsid w:val="0039782A"/>
    <w:rsid w:val="003B2CDF"/>
    <w:rsid w:val="003B7C0D"/>
    <w:rsid w:val="003D14B5"/>
    <w:rsid w:val="00411E79"/>
    <w:rsid w:val="0041601A"/>
    <w:rsid w:val="00434C31"/>
    <w:rsid w:val="0044360F"/>
    <w:rsid w:val="004741D8"/>
    <w:rsid w:val="004762DD"/>
    <w:rsid w:val="00485BFE"/>
    <w:rsid w:val="004A0177"/>
    <w:rsid w:val="004A7560"/>
    <w:rsid w:val="004C3A9A"/>
    <w:rsid w:val="004C5F97"/>
    <w:rsid w:val="004D2FF0"/>
    <w:rsid w:val="004E389F"/>
    <w:rsid w:val="005401C3"/>
    <w:rsid w:val="0056653B"/>
    <w:rsid w:val="00582837"/>
    <w:rsid w:val="00594553"/>
    <w:rsid w:val="005A0581"/>
    <w:rsid w:val="005A67A0"/>
    <w:rsid w:val="005E7CC3"/>
    <w:rsid w:val="005F23A7"/>
    <w:rsid w:val="005F27B1"/>
    <w:rsid w:val="005F75F3"/>
    <w:rsid w:val="006135B0"/>
    <w:rsid w:val="00614D6E"/>
    <w:rsid w:val="00624C8B"/>
    <w:rsid w:val="006267FE"/>
    <w:rsid w:val="0063373A"/>
    <w:rsid w:val="00646351"/>
    <w:rsid w:val="00665114"/>
    <w:rsid w:val="00687996"/>
    <w:rsid w:val="00692F11"/>
    <w:rsid w:val="006A1753"/>
    <w:rsid w:val="006A3B17"/>
    <w:rsid w:val="006B5171"/>
    <w:rsid w:val="006F6635"/>
    <w:rsid w:val="006F780D"/>
    <w:rsid w:val="00710AFE"/>
    <w:rsid w:val="0072003E"/>
    <w:rsid w:val="007221AB"/>
    <w:rsid w:val="00766CB4"/>
    <w:rsid w:val="00767D57"/>
    <w:rsid w:val="0077621B"/>
    <w:rsid w:val="007767F7"/>
    <w:rsid w:val="00782282"/>
    <w:rsid w:val="007B0FA0"/>
    <w:rsid w:val="007D35D0"/>
    <w:rsid w:val="007D4DE7"/>
    <w:rsid w:val="0080267F"/>
    <w:rsid w:val="0080355F"/>
    <w:rsid w:val="0081791C"/>
    <w:rsid w:val="00822055"/>
    <w:rsid w:val="00823522"/>
    <w:rsid w:val="0082493E"/>
    <w:rsid w:val="0082537B"/>
    <w:rsid w:val="00826E3B"/>
    <w:rsid w:val="00827E56"/>
    <w:rsid w:val="008414DA"/>
    <w:rsid w:val="008605B3"/>
    <w:rsid w:val="00864C3E"/>
    <w:rsid w:val="00867836"/>
    <w:rsid w:val="0087668E"/>
    <w:rsid w:val="008806B1"/>
    <w:rsid w:val="00884C4B"/>
    <w:rsid w:val="008B2191"/>
    <w:rsid w:val="008C1CCE"/>
    <w:rsid w:val="008C7864"/>
    <w:rsid w:val="008D189F"/>
    <w:rsid w:val="008D482A"/>
    <w:rsid w:val="008F558D"/>
    <w:rsid w:val="009142A8"/>
    <w:rsid w:val="009424E8"/>
    <w:rsid w:val="00943E52"/>
    <w:rsid w:val="00952E22"/>
    <w:rsid w:val="00955B08"/>
    <w:rsid w:val="00981965"/>
    <w:rsid w:val="00981994"/>
    <w:rsid w:val="009B2345"/>
    <w:rsid w:val="009B47FB"/>
    <w:rsid w:val="009B7007"/>
    <w:rsid w:val="009C3720"/>
    <w:rsid w:val="009C42D2"/>
    <w:rsid w:val="009D2328"/>
    <w:rsid w:val="009D2709"/>
    <w:rsid w:val="009D753D"/>
    <w:rsid w:val="009E5BF4"/>
    <w:rsid w:val="009E5FE3"/>
    <w:rsid w:val="00A0297E"/>
    <w:rsid w:val="00A204B2"/>
    <w:rsid w:val="00A2161F"/>
    <w:rsid w:val="00A35A34"/>
    <w:rsid w:val="00A529A0"/>
    <w:rsid w:val="00A71032"/>
    <w:rsid w:val="00A73C22"/>
    <w:rsid w:val="00AD0ECC"/>
    <w:rsid w:val="00AD34AD"/>
    <w:rsid w:val="00B1067B"/>
    <w:rsid w:val="00B12EDD"/>
    <w:rsid w:val="00B1536E"/>
    <w:rsid w:val="00B22142"/>
    <w:rsid w:val="00B44C5C"/>
    <w:rsid w:val="00B46916"/>
    <w:rsid w:val="00B47425"/>
    <w:rsid w:val="00B55A68"/>
    <w:rsid w:val="00B66245"/>
    <w:rsid w:val="00B67926"/>
    <w:rsid w:val="00B70B62"/>
    <w:rsid w:val="00B845F2"/>
    <w:rsid w:val="00BA6E5B"/>
    <w:rsid w:val="00BC6019"/>
    <w:rsid w:val="00BC6152"/>
    <w:rsid w:val="00BD2AC3"/>
    <w:rsid w:val="00C06BF7"/>
    <w:rsid w:val="00C07D35"/>
    <w:rsid w:val="00C146EB"/>
    <w:rsid w:val="00C14D7C"/>
    <w:rsid w:val="00C22087"/>
    <w:rsid w:val="00C43AEB"/>
    <w:rsid w:val="00C512C0"/>
    <w:rsid w:val="00C54B95"/>
    <w:rsid w:val="00C8273B"/>
    <w:rsid w:val="00CA7178"/>
    <w:rsid w:val="00CA7B04"/>
    <w:rsid w:val="00CB3071"/>
    <w:rsid w:val="00CE500A"/>
    <w:rsid w:val="00CE6EBD"/>
    <w:rsid w:val="00CE778B"/>
    <w:rsid w:val="00CF3839"/>
    <w:rsid w:val="00CF51FD"/>
    <w:rsid w:val="00D306F4"/>
    <w:rsid w:val="00D327FD"/>
    <w:rsid w:val="00D50492"/>
    <w:rsid w:val="00D5077C"/>
    <w:rsid w:val="00D52C0D"/>
    <w:rsid w:val="00D77399"/>
    <w:rsid w:val="00DA159D"/>
    <w:rsid w:val="00DA5BF2"/>
    <w:rsid w:val="00DA5D2C"/>
    <w:rsid w:val="00DA64B6"/>
    <w:rsid w:val="00DB0B0A"/>
    <w:rsid w:val="00DC0391"/>
    <w:rsid w:val="00DD45A8"/>
    <w:rsid w:val="00E038F2"/>
    <w:rsid w:val="00E03CDA"/>
    <w:rsid w:val="00E27C8C"/>
    <w:rsid w:val="00E70EDF"/>
    <w:rsid w:val="00E85F96"/>
    <w:rsid w:val="00E87A83"/>
    <w:rsid w:val="00E97298"/>
    <w:rsid w:val="00EB63C3"/>
    <w:rsid w:val="00EC11F1"/>
    <w:rsid w:val="00EC21C0"/>
    <w:rsid w:val="00EC7704"/>
    <w:rsid w:val="00ED2C2A"/>
    <w:rsid w:val="00ED2FE6"/>
    <w:rsid w:val="00ED4271"/>
    <w:rsid w:val="00EE1287"/>
    <w:rsid w:val="00EE3861"/>
    <w:rsid w:val="00EF096C"/>
    <w:rsid w:val="00F07C30"/>
    <w:rsid w:val="00F12B50"/>
    <w:rsid w:val="00F13CCC"/>
    <w:rsid w:val="00F34340"/>
    <w:rsid w:val="00F37111"/>
    <w:rsid w:val="00F413A8"/>
    <w:rsid w:val="00F4641B"/>
    <w:rsid w:val="00F601FC"/>
    <w:rsid w:val="00F90C8B"/>
    <w:rsid w:val="00F95FBD"/>
    <w:rsid w:val="00FA2691"/>
    <w:rsid w:val="00FC6299"/>
    <w:rsid w:val="00FC62CA"/>
    <w:rsid w:val="00FD0523"/>
    <w:rsid w:val="00FD12CC"/>
    <w:rsid w:val="00FD1F9D"/>
    <w:rsid w:val="00FD2B70"/>
    <w:rsid w:val="00FE4A18"/>
    <w:rsid w:val="00FF2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76322"/>
  <w15:chartTrackingRefBased/>
  <w15:docId w15:val="{4C257005-ED86-4868-BA0C-3B8775CD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4553"/>
    <w:rPr>
      <w:color w:val="00000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4553"/>
    <w:pPr>
      <w:widowControl w:val="0"/>
      <w:autoSpaceDE w:val="0"/>
      <w:autoSpaceDN w:val="0"/>
      <w:adjustRightInd w:val="0"/>
      <w:ind w:firstLine="720"/>
    </w:pPr>
    <w:rPr>
      <w:rFonts w:ascii="Arial" w:hAnsi="Arial" w:cs="Arial"/>
    </w:rPr>
  </w:style>
  <w:style w:type="paragraph" w:customStyle="1" w:styleId="ConsPlusNonformat">
    <w:name w:val="ConsPlusNonformat"/>
    <w:rsid w:val="00594553"/>
    <w:pPr>
      <w:widowControl w:val="0"/>
      <w:autoSpaceDE w:val="0"/>
      <w:autoSpaceDN w:val="0"/>
      <w:adjustRightInd w:val="0"/>
    </w:pPr>
    <w:rPr>
      <w:rFonts w:ascii="Courier New" w:hAnsi="Courier New" w:cs="Courier New"/>
    </w:rPr>
  </w:style>
  <w:style w:type="paragraph" w:customStyle="1" w:styleId="1">
    <w:name w:val="Стиль1"/>
    <w:basedOn w:val="a"/>
    <w:link w:val="10"/>
    <w:rsid w:val="00692F11"/>
    <w:pPr>
      <w:widowControl w:val="0"/>
      <w:suppressAutoHyphens/>
      <w:autoSpaceDE w:val="0"/>
      <w:autoSpaceDN w:val="0"/>
      <w:adjustRightInd w:val="0"/>
      <w:ind w:firstLine="709"/>
      <w:jc w:val="both"/>
    </w:pPr>
    <w:rPr>
      <w:color w:val="auto"/>
      <w:szCs w:val="28"/>
    </w:rPr>
  </w:style>
  <w:style w:type="character" w:styleId="a3">
    <w:name w:val="Hyperlink"/>
    <w:rsid w:val="00223E82"/>
    <w:rPr>
      <w:color w:val="0000FF"/>
      <w:u w:val="single"/>
    </w:rPr>
  </w:style>
  <w:style w:type="character" w:customStyle="1" w:styleId="10">
    <w:name w:val="Стиль1 Знак"/>
    <w:link w:val="1"/>
    <w:rsid w:val="006135B0"/>
    <w:rPr>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20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CCF5FCD6FF166B382C48BEDEBC8345959E69F52054F69A23580589610D508F3847E10E918193DEk9nFK" TargetMode="External"/><Relationship Id="rId3" Type="http://schemas.openxmlformats.org/officeDocument/2006/relationships/settings" Target="settings.xml"/><Relationship Id="rId7" Type="http://schemas.openxmlformats.org/officeDocument/2006/relationships/hyperlink" Target="consultantplus://offline/ref=12CCF5FCD6FF166B382C48BEDEBC8345959E69FF2558F69A2358058961k0n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2CCF5FCD6FF166B382C48BEDEBC8345959E69F52054F69A23580589610D508F3847E10E918193DEk9nFK" TargetMode="External"/><Relationship Id="rId11" Type="http://schemas.openxmlformats.org/officeDocument/2006/relationships/fontTable" Target="fontTable.xml"/><Relationship Id="rId5" Type="http://schemas.openxmlformats.org/officeDocument/2006/relationships/hyperlink" Target="consultantplus://offline/ref=12CCF5FCD6FF166B382C48BEDEBC8345959E69FF2558F69A2358058961k0nDK" TargetMode="External"/><Relationship Id="rId10" Type="http://schemas.openxmlformats.org/officeDocument/2006/relationships/hyperlink" Target="mailto:promitllc@yandex.ru" TargetMode="External"/><Relationship Id="rId4" Type="http://schemas.openxmlformats.org/officeDocument/2006/relationships/webSettings" Target="webSettings.xml"/><Relationship Id="rId9" Type="http://schemas.openxmlformats.org/officeDocument/2006/relationships/hyperlink" Target="http://www.promit-langepas.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erver3\TVK\Users\PTO\&#1044;&#1054;&#1043;&#1054;&#1042;&#1054;&#1056;&#1067;\2017%20&#1075;&#1086;&#1076;\&#1046;&#1080;&#1083;&#1099;&#1077;%20&#1087;&#1086;&#1084;&#1077;&#1097;&#1077;&#1085;&#1080;&#1103;\&#1041;&#1077;&#1083;&#1103;&#1077;&#1074;&#1072;\&#1041;&#1077;&#1083;&#1103;&#1077;&#1074;&#1072;%20&#1044;&#1086;&#1075;&#1086;&#1074;&#1086;&#1088;%20&#1089;%20&#1089;&#1086;&#1073;&#1089;&#1090;&#1074;&#1077;&#1085;&#1085;&#1080;&#1082;&#1072;&#1084;&#1080;%20&#1078;&#1080;&#1083;&#1099;&#1093;%20&#1087;&#1086;&#1084;&#1077;&#1097;&#1077;&#1085;&#1080;&#1081;%20501%20&#1074;&#1080;&#1074;%20&#1086;&#1090;%2015_05_201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Беляева Договор с собственниками жилых помещений 501 вив от 15_05_2017</Template>
  <TotalTime>35</TotalTime>
  <Pages>6</Pages>
  <Words>3333</Words>
  <Characters>19001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ЛГ МУП "ТеплоВодоКанал"</Company>
  <LinksUpToDate>false</LinksUpToDate>
  <CharactersWithSpaces>22290</CharactersWithSpaces>
  <SharedDoc>false</SharedDoc>
  <HLinks>
    <vt:vector size="36" baseType="variant">
      <vt:variant>
        <vt:i4>3276802</vt:i4>
      </vt:variant>
      <vt:variant>
        <vt:i4>15</vt:i4>
      </vt:variant>
      <vt:variant>
        <vt:i4>0</vt:i4>
      </vt:variant>
      <vt:variant>
        <vt:i4>5</vt:i4>
      </vt:variant>
      <vt:variant>
        <vt:lpwstr>mailto:promitllc@yandex.ru</vt:lpwstr>
      </vt:variant>
      <vt:variant>
        <vt:lpwstr/>
      </vt:variant>
      <vt:variant>
        <vt:i4>2621542</vt:i4>
      </vt:variant>
      <vt:variant>
        <vt:i4>12</vt:i4>
      </vt:variant>
      <vt:variant>
        <vt:i4>0</vt:i4>
      </vt:variant>
      <vt:variant>
        <vt:i4>5</vt:i4>
      </vt:variant>
      <vt:variant>
        <vt:lpwstr>http://www.promit-langepas.ru/</vt:lpwstr>
      </vt:variant>
      <vt:variant>
        <vt:lpwstr/>
      </vt:variant>
      <vt:variant>
        <vt:i4>2228285</vt:i4>
      </vt:variant>
      <vt:variant>
        <vt:i4>9</vt:i4>
      </vt:variant>
      <vt:variant>
        <vt:i4>0</vt:i4>
      </vt:variant>
      <vt:variant>
        <vt:i4>5</vt:i4>
      </vt:variant>
      <vt:variant>
        <vt:lpwstr>consultantplus://offline/ref=12CCF5FCD6FF166B382C48BEDEBC8345959E69F52054F69A23580589610D508F3847E10E918193DEk9nFK</vt:lpwstr>
      </vt:variant>
      <vt:variant>
        <vt:lpwstr/>
      </vt:variant>
      <vt:variant>
        <vt:i4>1114195</vt:i4>
      </vt:variant>
      <vt:variant>
        <vt:i4>6</vt:i4>
      </vt:variant>
      <vt:variant>
        <vt:i4>0</vt:i4>
      </vt:variant>
      <vt:variant>
        <vt:i4>5</vt:i4>
      </vt:variant>
      <vt:variant>
        <vt:lpwstr>consultantplus://offline/ref=12CCF5FCD6FF166B382C48BEDEBC8345959E69FF2558F69A2358058961k0nDK</vt:lpwstr>
      </vt:variant>
      <vt:variant>
        <vt:lpwstr/>
      </vt:variant>
      <vt:variant>
        <vt:i4>2228285</vt:i4>
      </vt:variant>
      <vt:variant>
        <vt:i4>3</vt:i4>
      </vt:variant>
      <vt:variant>
        <vt:i4>0</vt:i4>
      </vt:variant>
      <vt:variant>
        <vt:i4>5</vt:i4>
      </vt:variant>
      <vt:variant>
        <vt:lpwstr>consultantplus://offline/ref=12CCF5FCD6FF166B382C48BEDEBC8345959E69F52054F69A23580589610D508F3847E10E918193DEk9nFK</vt:lpwstr>
      </vt:variant>
      <vt:variant>
        <vt:lpwstr/>
      </vt:variant>
      <vt:variant>
        <vt:i4>1114195</vt:i4>
      </vt:variant>
      <vt:variant>
        <vt:i4>0</vt:i4>
      </vt:variant>
      <vt:variant>
        <vt:i4>0</vt:i4>
      </vt:variant>
      <vt:variant>
        <vt:i4>5</vt:i4>
      </vt:variant>
      <vt:variant>
        <vt:lpwstr>consultantplus://offline/ref=12CCF5FCD6FF166B382C48BEDEBC8345959E69FF2558F69A2358058961k0nDK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Светлана А. Подкуйко</dc:creator>
  <cp:keywords/>
  <cp:lastModifiedBy>Светлана А. Подкуйко</cp:lastModifiedBy>
  <cp:revision>6</cp:revision>
  <cp:lastPrinted>2022-05-04T06:32:00Z</cp:lastPrinted>
  <dcterms:created xsi:type="dcterms:W3CDTF">2022-05-04T06:21:00Z</dcterms:created>
  <dcterms:modified xsi:type="dcterms:W3CDTF">2022-11-02T10:20:00Z</dcterms:modified>
</cp:coreProperties>
</file>