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A5445A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 w:rsidR="00F25FCC" w:rsidRPr="008C4EBC" w:rsidRDefault="00FD3637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04674A">
              <w:rPr>
                <w:b/>
                <w:bCs/>
                <w:sz w:val="24"/>
              </w:rPr>
              <w:t>на поставку гипохлорита кальция 65%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>
              <w:rPr>
                <w:b/>
                <w:bCs/>
                <w:sz w:val="24"/>
              </w:rPr>
              <w:t xml:space="preserve"> </w:t>
            </w:r>
            <w:r w:rsidRPr="0081367D">
              <w:rPr>
                <w:b/>
                <w:bCs/>
                <w:sz w:val="24"/>
              </w:rPr>
              <w:t xml:space="preserve"> 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F25FCC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 xml:space="preserve">место нахождения:  </w:t>
      </w:r>
      <w:r w:rsidRPr="008C4EBC">
        <w:t>628671, Ханты – Мансийский автономный округ – Югра, город Лангепас, ул. Ленина, 11В, кабинет 30.</w:t>
      </w:r>
      <w:r>
        <w:t xml:space="preserve"> </w:t>
      </w:r>
      <w:r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FD3637">
        <w:t>на поставку продукции.</w:t>
      </w:r>
      <w:bookmarkStart w:id="0" w:name="_GoBack"/>
      <w:bookmarkEnd w:id="0"/>
      <w:r w:rsidRPr="00F5239C">
        <w:rPr>
          <w:bCs/>
        </w:rPr>
        <w:t>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2132E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04674A" w:rsidP="002132E7">
            <w:r>
              <w:t>Гипохлорит кальция 65%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2132E7" w:rsidRDefault="0004674A" w:rsidP="00E436BA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3E756D" w:rsidP="00F7561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C149B7" w:rsidRDefault="009D20B0" w:rsidP="00A544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A5445A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  <w:r w:rsidR="0004674A">
              <w:rPr>
                <w:bCs/>
                <w:color w:val="00000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9D20B0" w:rsidP="00A5445A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="00A5445A">
              <w:rPr>
                <w:szCs w:val="22"/>
              </w:rPr>
              <w:t>10 апреля</w:t>
            </w:r>
          </w:p>
        </w:tc>
      </w:tr>
    </w:tbl>
    <w:p w:rsidR="001D6B98" w:rsidRDefault="001D6B98" w:rsidP="007509A5">
      <w:pPr>
        <w:jc w:val="both"/>
        <w:rPr>
          <w:b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9D20B0">
        <w:rPr>
          <w:sz w:val="24"/>
          <w:szCs w:val="24"/>
        </w:rPr>
        <w:t>1</w:t>
      </w:r>
      <w:r w:rsidR="00A5445A">
        <w:rPr>
          <w:sz w:val="24"/>
          <w:szCs w:val="24"/>
        </w:rPr>
        <w:t>1</w:t>
      </w:r>
      <w:r w:rsidR="009D20B0">
        <w:rPr>
          <w:sz w:val="24"/>
          <w:szCs w:val="24"/>
        </w:rPr>
        <w:t>0 000,00</w:t>
      </w:r>
      <w:r w:rsidR="00187646" w:rsidRPr="00311892">
        <w:rPr>
          <w:sz w:val="24"/>
          <w:szCs w:val="24"/>
        </w:rPr>
        <w:t xml:space="preserve"> руб.</w:t>
      </w:r>
      <w:r w:rsidR="00311892">
        <w:rPr>
          <w:sz w:val="24"/>
          <w:szCs w:val="24"/>
        </w:rPr>
        <w:t xml:space="preserve">  </w:t>
      </w:r>
      <w:r w:rsidR="00F7561F" w:rsidRPr="00311892">
        <w:rPr>
          <w:sz w:val="24"/>
          <w:szCs w:val="24"/>
        </w:rPr>
        <w:t xml:space="preserve">Цена договора является фиксированной </w:t>
      </w:r>
      <w:r w:rsidRPr="00311892">
        <w:rPr>
          <w:sz w:val="24"/>
          <w:szCs w:val="24"/>
        </w:rPr>
        <w:t xml:space="preserve"> и изменению не подлежит.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9D20B0">
        <w:t>10</w:t>
      </w:r>
      <w:r w:rsidRPr="00203463">
        <w:t xml:space="preserve"> 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581C84" w:rsidRPr="006B4760" w:rsidRDefault="00581C84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 xml:space="preserve">Продукция должна быть новой, изготовленной не ранее </w:t>
      </w:r>
      <w:r w:rsidR="009D20B0">
        <w:t>мая 2016 года</w:t>
      </w:r>
      <w:r w:rsidRPr="006B4760">
        <w:t>.</w:t>
      </w:r>
    </w:p>
    <w:p w:rsidR="00581C84" w:rsidRPr="006B4760" w:rsidRDefault="009D20B0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Продукция должна быть </w:t>
      </w:r>
      <w:r w:rsidR="00581C84" w:rsidRPr="006B4760">
        <w:t>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pStyle w:val="a5"/>
        <w:tabs>
          <w:tab w:val="num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81C84" w:rsidRPr="006B4760" w:rsidRDefault="00581C84" w:rsidP="00581C84">
      <w:pPr>
        <w:jc w:val="both"/>
      </w:pPr>
      <w:r w:rsidRPr="006B4760">
        <w:t>4.  Продукция должна быть поставлена на условиях</w:t>
      </w:r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>7.    Место достав</w:t>
      </w:r>
      <w:r w:rsidR="00633721">
        <w:t xml:space="preserve">ки:  по адресу Грузополучателя: </w:t>
      </w:r>
      <w:r w:rsidR="00311892">
        <w:t>628672</w:t>
      </w:r>
      <w:r w:rsidR="00633721" w:rsidRPr="006B4760">
        <w:t>, Россия, Ханты-Мансийский автономный округ - Югра, г.</w:t>
      </w:r>
      <w:r w:rsidR="00311892">
        <w:t>Лангепас</w:t>
      </w:r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A5445A">
        <w:rPr>
          <w:rFonts w:ascii="Times New Roman" w:hAnsi="Times New Roman" w:cs="Times New Roman"/>
          <w:sz w:val="24"/>
          <w:szCs w:val="24"/>
        </w:rPr>
        <w:t>16.03.2017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="00A5445A">
        <w:rPr>
          <w:rFonts w:ascii="Times New Roman" w:hAnsi="Times New Roman" w:cs="Times New Roman"/>
          <w:sz w:val="24"/>
          <w:szCs w:val="24"/>
        </w:rPr>
        <w:t xml:space="preserve"> 22.03.2017</w:t>
      </w:r>
      <w:r w:rsidRPr="001601E0">
        <w:rPr>
          <w:rFonts w:ascii="Times New Roman" w:hAnsi="Times New Roman" w:cs="Times New Roman"/>
          <w:sz w:val="24"/>
          <w:szCs w:val="24"/>
        </w:rPr>
        <w:t xml:space="preserve"> г.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A5445A">
        <w:rPr>
          <w:rFonts w:ascii="Times New Roman" w:hAnsi="Times New Roman" w:cs="Times New Roman"/>
          <w:sz w:val="24"/>
          <w:szCs w:val="24"/>
        </w:rPr>
        <w:t xml:space="preserve"> 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A5445A">
        <w:rPr>
          <w:rFonts w:ascii="Times New Roman" w:hAnsi="Times New Roman" w:cs="Times New Roman"/>
          <w:sz w:val="24"/>
          <w:szCs w:val="24"/>
        </w:rPr>
        <w:t xml:space="preserve"> </w:t>
      </w:r>
      <w:r w:rsidR="00A5445A">
        <w:rPr>
          <w:rFonts w:ascii="Times New Roman" w:hAnsi="Times New Roman" w:cs="Times New Roman"/>
          <w:sz w:val="24"/>
          <w:szCs w:val="24"/>
          <w:lang w:val="en-US"/>
        </w:rPr>
        <w:t>omtc</w:t>
      </w:r>
      <w:r w:rsidR="00A5445A" w:rsidRPr="00A5445A">
        <w:rPr>
          <w:rFonts w:ascii="Times New Roman" w:hAnsi="Times New Roman" w:cs="Times New Roman"/>
          <w:sz w:val="24"/>
          <w:szCs w:val="24"/>
        </w:rPr>
        <w:t>.</w:t>
      </w:r>
      <w:r w:rsidR="00A5445A">
        <w:rPr>
          <w:rFonts w:ascii="Times New Roman" w:hAnsi="Times New Roman" w:cs="Times New Roman"/>
          <w:sz w:val="24"/>
          <w:szCs w:val="24"/>
          <w:lang w:val="en-US"/>
        </w:rPr>
        <w:t>promit</w:t>
      </w:r>
      <w:r w:rsidR="00A5445A" w:rsidRPr="00A5445A">
        <w:rPr>
          <w:rFonts w:ascii="Times New Roman" w:hAnsi="Times New Roman" w:cs="Times New Roman"/>
          <w:sz w:val="24"/>
          <w:szCs w:val="24"/>
        </w:rPr>
        <w:t>@</w:t>
      </w:r>
      <w:r w:rsidR="00A5445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5445A" w:rsidRPr="00A5445A">
        <w:rPr>
          <w:rFonts w:ascii="Times New Roman" w:hAnsi="Times New Roman" w:cs="Times New Roman"/>
          <w:sz w:val="24"/>
          <w:szCs w:val="24"/>
        </w:rPr>
        <w:t>.</w:t>
      </w:r>
      <w:r w:rsidR="00A5445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r w:rsidR="009D20B0">
        <w:t>Сафарянц Михаил Анатольевич</w:t>
      </w:r>
      <w:r w:rsidRPr="00F25FCC">
        <w:t xml:space="preserve">: тел.: 8(34669) </w:t>
      </w:r>
      <w:r w:rsidR="009D20B0">
        <w:t>23620</w:t>
      </w:r>
      <w:r w:rsidRPr="00F25FCC">
        <w:t>.</w:t>
      </w:r>
    </w:p>
    <w:p w:rsidR="00581C84" w:rsidRPr="00F63F58" w:rsidRDefault="00F25FCC" w:rsidP="00F63F58">
      <w:pPr>
        <w:pStyle w:val="1"/>
        <w:numPr>
          <w:ilvl w:val="0"/>
          <w:numId w:val="0"/>
        </w:numPr>
        <w:tabs>
          <w:tab w:val="num" w:pos="0"/>
        </w:tabs>
        <w:spacing w:before="120" w:line="240" w:lineRule="auto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10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Контактное лицо по </w:t>
      </w:r>
      <w:r w:rsidR="00311892">
        <w:rPr>
          <w:rFonts w:ascii="Times New Roman" w:hAnsi="Times New Roman" w:cs="Times New Roman"/>
          <w:sz w:val="24"/>
          <w:szCs w:val="24"/>
        </w:rPr>
        <w:t>документации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Войченко Руслана Александровна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581C84" w:rsidRPr="006B4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C84" w:rsidRPr="00560BD4">
        <w:rPr>
          <w:rFonts w:ascii="Times New Roman" w:hAnsi="Times New Roman" w:cs="Times New Roman"/>
          <w:sz w:val="24"/>
          <w:szCs w:val="24"/>
        </w:rPr>
        <w:t>тел.: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FCC">
        <w:rPr>
          <w:rFonts w:ascii="Times New Roman" w:hAnsi="Times New Roman" w:cs="Times New Roman"/>
          <w:sz w:val="24"/>
          <w:szCs w:val="24"/>
        </w:rPr>
        <w:t>8(34669)21459.</w:t>
      </w:r>
    </w:p>
    <w:p w:rsidR="00311892" w:rsidRDefault="00311892" w:rsidP="00777A55">
      <w:pPr>
        <w:jc w:val="both"/>
      </w:pPr>
    </w:p>
    <w:p w:rsidR="00A5445A" w:rsidRPr="006B4760" w:rsidRDefault="00777A55" w:rsidP="00A5445A">
      <w:pPr>
        <w:jc w:val="both"/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>рассмотрению заявок состоится в</w:t>
      </w:r>
      <w:r w:rsidR="002A6F6D">
        <w:t xml:space="preserve"> </w:t>
      </w:r>
      <w:r w:rsidR="00A5445A" w:rsidRPr="00A5445A">
        <w:t>23.02.2017</w:t>
      </w:r>
      <w:r w:rsidR="00A5445A">
        <w:t>г. в 10ч.00мин.</w:t>
      </w:r>
      <w:r w:rsidR="00A5445A" w:rsidRPr="00A5445A">
        <w:t xml:space="preserve"> </w:t>
      </w:r>
      <w:r w:rsidR="002A6F6D">
        <w:t xml:space="preserve">                </w:t>
      </w:r>
      <w:r w:rsidR="00A5445A">
        <w:t>(время местное)</w:t>
      </w:r>
      <w:r w:rsidRPr="00DF045B">
        <w:t xml:space="preserve"> по адресу</w:t>
      </w:r>
      <w:r>
        <w:t>:</w:t>
      </w:r>
      <w:r w:rsidR="002A6F6D">
        <w:t xml:space="preserve"> </w:t>
      </w:r>
      <w:r w:rsidR="00A5445A">
        <w:t>628671</w:t>
      </w:r>
      <w:r w:rsidR="00A5445A" w:rsidRPr="006B4760">
        <w:t>, Россия, Ханты-Мансийский автономный округ - Югра, г.</w:t>
      </w:r>
      <w:r w:rsidR="00A5445A">
        <w:t xml:space="preserve">Лангепас, </w:t>
      </w:r>
      <w:r w:rsidR="00A5445A" w:rsidRPr="006B4760">
        <w:t xml:space="preserve">улица </w:t>
      </w:r>
      <w:r w:rsidR="00A5445A">
        <w:t>Ленина 11В, 4 этаж.</w:t>
      </w:r>
    </w:p>
    <w:p w:rsidR="00777A55" w:rsidRPr="00114157" w:rsidRDefault="002A6F6D" w:rsidP="00777A55">
      <w:pPr>
        <w:jc w:val="both"/>
        <w:rPr>
          <w:bCs/>
        </w:rPr>
      </w:pPr>
      <w:r>
        <w:t xml:space="preserve">                       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7F64"/>
    <w:rsid w:val="0010405F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40F1"/>
    <w:rsid w:val="00414921"/>
    <w:rsid w:val="004716E8"/>
    <w:rsid w:val="00473855"/>
    <w:rsid w:val="004C1AB7"/>
    <w:rsid w:val="004E4AA4"/>
    <w:rsid w:val="004F6BB0"/>
    <w:rsid w:val="004F751A"/>
    <w:rsid w:val="0050313A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61302"/>
    <w:rsid w:val="00973091"/>
    <w:rsid w:val="009C18B8"/>
    <w:rsid w:val="009D20B0"/>
    <w:rsid w:val="009E7F9B"/>
    <w:rsid w:val="009F6803"/>
    <w:rsid w:val="00A153C5"/>
    <w:rsid w:val="00A160A3"/>
    <w:rsid w:val="00A5445A"/>
    <w:rsid w:val="00A6650F"/>
    <w:rsid w:val="00AB5342"/>
    <w:rsid w:val="00AF63AC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F25FCC"/>
    <w:rsid w:val="00F426D9"/>
    <w:rsid w:val="00F551DB"/>
    <w:rsid w:val="00F63F58"/>
    <w:rsid w:val="00F7561F"/>
    <w:rsid w:val="00FB1CF6"/>
    <w:rsid w:val="00FC5760"/>
    <w:rsid w:val="00FD3637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D609C-1F4E-4694-A630-2C236C63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49</cp:revision>
  <cp:lastPrinted>2016-04-01T05:37:00Z</cp:lastPrinted>
  <dcterms:created xsi:type="dcterms:W3CDTF">2013-01-23T08:47:00Z</dcterms:created>
  <dcterms:modified xsi:type="dcterms:W3CDTF">2017-03-15T12:15:00Z</dcterms:modified>
</cp:coreProperties>
</file>