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6226"/>
        <w:tblW w:w="10892" w:type="dxa"/>
        <w:tblBorders>
          <w:top w:val="single" w:sz="4" w:space="0" w:color="auto"/>
          <w:left w:val="single" w:sz="4" w:space="0" w:color="FFFFFF"/>
          <w:bottom w:val="single" w:sz="4" w:space="0" w:color="FFFFFF"/>
        </w:tblBorders>
        <w:tblLook w:val="0000" w:firstRow="0" w:lastRow="0" w:firstColumn="0" w:lastColumn="0" w:noHBand="0" w:noVBand="0"/>
      </w:tblPr>
      <w:tblGrid>
        <w:gridCol w:w="10892"/>
      </w:tblGrid>
      <w:tr w:rsidR="0081367D" w:rsidRPr="00B6392A" w:rsidTr="0081367D">
        <w:tc>
          <w:tcPr>
            <w:tcW w:w="10892" w:type="dxa"/>
            <w:tcBorders>
              <w:top w:val="nil"/>
              <w:left w:val="nil"/>
              <w:bottom w:val="nil"/>
            </w:tcBorders>
          </w:tcPr>
          <w:p w:rsidR="0081367D" w:rsidRDefault="0081367D" w:rsidP="0081367D">
            <w:pPr>
              <w:pStyle w:val="a4"/>
              <w:tabs>
                <w:tab w:val="left" w:pos="7088"/>
              </w:tabs>
              <w:spacing w:before="0" w:line="240" w:lineRule="auto"/>
              <w:rPr>
                <w:b/>
                <w:bCs/>
                <w:sz w:val="24"/>
              </w:rPr>
            </w:pPr>
          </w:p>
          <w:p w:rsidR="008C4EBC" w:rsidRDefault="008C4EBC" w:rsidP="008C4EBC">
            <w:pPr>
              <w:pageBreakBefore/>
              <w:pBdr>
                <w:bottom w:val="single" w:sz="6" w:space="1" w:color="auto"/>
              </w:pBd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/>
                <w:bCs/>
                <w:spacing w:val="-5"/>
                <w:sz w:val="32"/>
                <w:szCs w:val="32"/>
              </w:rPr>
            </w:pPr>
          </w:p>
          <w:p w:rsidR="008C4EBC" w:rsidRDefault="008C4EBC" w:rsidP="008C4EBC">
            <w:pPr>
              <w:pageBreakBefore/>
              <w:pBdr>
                <w:bottom w:val="single" w:sz="6" w:space="1" w:color="auto"/>
              </w:pBd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/>
                <w:bCs/>
                <w:spacing w:val="-5"/>
                <w:sz w:val="32"/>
                <w:szCs w:val="32"/>
              </w:rPr>
            </w:pPr>
          </w:p>
          <w:p w:rsidR="008C4EBC" w:rsidRPr="008C4EBC" w:rsidRDefault="008C4EBC" w:rsidP="008C4EBC">
            <w:pPr>
              <w:pageBreakBefore/>
              <w:pBdr>
                <w:bottom w:val="single" w:sz="6" w:space="1" w:color="auto"/>
              </w:pBd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2"/>
                <w:shd w:val="clear" w:color="auto" w:fill="FFFFFF"/>
              </w:rPr>
            </w:pPr>
            <w:r w:rsidRPr="008C4EBC">
              <w:rPr>
                <w:rFonts w:ascii="Arial" w:hAnsi="Arial" w:cs="Arial"/>
                <w:b/>
                <w:bCs/>
                <w:spacing w:val="-5"/>
                <w:sz w:val="32"/>
                <w:szCs w:val="32"/>
              </w:rPr>
              <w:t>ОБЩЕСТВО С ОГРАНИЧЕННОЙ ОТВЕТСТВЕННОСТЬЮ                              «ПРОМЫШЛЕННЫЕ ИНФОРМАЦИОННЫЕ ТЕХНОЛОГИИ»</w:t>
            </w:r>
          </w:p>
          <w:p w:rsidR="008C4EBC" w:rsidRPr="008C4EBC" w:rsidRDefault="008C4EBC" w:rsidP="008C4EBC">
            <w:pPr>
              <w:spacing w:before="120" w:after="120"/>
              <w:ind w:right="79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C4EBC">
              <w:rPr>
                <w:rFonts w:ascii="Arial Narrow" w:hAnsi="Arial Narrow" w:cs="Arial"/>
                <w:sz w:val="22"/>
                <w:szCs w:val="22"/>
              </w:rPr>
              <w:t xml:space="preserve">628671, Ханты – Мансийский автономный округ – ЮГРА, город </w:t>
            </w:r>
            <w:proofErr w:type="spellStart"/>
            <w:r w:rsidRPr="008C4EBC">
              <w:rPr>
                <w:rFonts w:ascii="Arial Narrow" w:hAnsi="Arial Narrow" w:cs="Arial"/>
                <w:sz w:val="22"/>
                <w:szCs w:val="22"/>
              </w:rPr>
              <w:t>Лангепас</w:t>
            </w:r>
            <w:proofErr w:type="spellEnd"/>
            <w:r w:rsidRPr="008C4EBC">
              <w:rPr>
                <w:rFonts w:ascii="Arial Narrow" w:hAnsi="Arial Narrow" w:cs="Arial"/>
                <w:sz w:val="22"/>
                <w:szCs w:val="22"/>
              </w:rPr>
              <w:t xml:space="preserve">, улица Ленина, 11В, кабинет 30 </w:t>
            </w:r>
          </w:p>
          <w:p w:rsidR="008C4EBC" w:rsidRPr="008C4EBC" w:rsidRDefault="00B4047B" w:rsidP="008C4EBC">
            <w:pPr>
              <w:spacing w:before="120" w:after="120"/>
              <w:ind w:right="79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hyperlink r:id="rId6" w:history="1">
              <w:r w:rsidR="008C4EBC" w:rsidRPr="008C4EBC">
                <w:rPr>
                  <w:rFonts w:ascii="Arial Narrow" w:hAnsi="Arial Narrow" w:cs="Arial"/>
                  <w:color w:val="0000FF"/>
                  <w:sz w:val="22"/>
                  <w:szCs w:val="22"/>
                  <w:u w:val="single"/>
                </w:rPr>
                <w:t>promitllc@yandex.ru,</w:t>
              </w:r>
            </w:hyperlink>
            <w:r w:rsidR="008C4EBC" w:rsidRPr="008C4EBC">
              <w:rPr>
                <w:rFonts w:ascii="Arial Narrow" w:hAnsi="Arial Narrow" w:cs="Arial"/>
                <w:sz w:val="22"/>
                <w:szCs w:val="22"/>
              </w:rPr>
              <w:t xml:space="preserve"> тел. </w:t>
            </w:r>
            <w:r w:rsidR="008C4EBC" w:rsidRPr="008C4EBC">
              <w:rPr>
                <w:rFonts w:ascii="Arial Narrow" w:hAnsi="Arial Narrow"/>
                <w:sz w:val="22"/>
                <w:szCs w:val="22"/>
              </w:rPr>
              <w:t>8(34669) 2-97-88</w:t>
            </w:r>
          </w:p>
          <w:p w:rsidR="008C4EBC" w:rsidRPr="008C4EBC" w:rsidRDefault="008C4EBC" w:rsidP="008C4EBC">
            <w:pPr>
              <w:ind w:left="6372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:rsidR="008C4EBC" w:rsidRDefault="008C4EBC" w:rsidP="008C4EBC">
            <w:pPr>
              <w:pStyle w:val="a4"/>
              <w:tabs>
                <w:tab w:val="left" w:pos="10676"/>
              </w:tabs>
              <w:spacing w:before="0" w:line="240" w:lineRule="auto"/>
              <w:rPr>
                <w:b/>
                <w:bCs/>
                <w:sz w:val="24"/>
              </w:rPr>
            </w:pPr>
          </w:p>
          <w:p w:rsidR="0081367D" w:rsidRPr="0081367D" w:rsidRDefault="0081367D" w:rsidP="004F3889">
            <w:pPr>
              <w:pStyle w:val="a4"/>
              <w:tabs>
                <w:tab w:val="left" w:pos="10676"/>
              </w:tabs>
              <w:spacing w:before="0" w:line="240" w:lineRule="auto"/>
              <w:jc w:val="center"/>
              <w:rPr>
                <w:b/>
                <w:bCs/>
                <w:sz w:val="24"/>
              </w:rPr>
            </w:pPr>
            <w:r w:rsidRPr="0081367D">
              <w:rPr>
                <w:b/>
                <w:bCs/>
                <w:sz w:val="24"/>
              </w:rPr>
              <w:t>ИЗВЕЩЕНИЕ</w:t>
            </w:r>
          </w:p>
          <w:p w:rsidR="00054569" w:rsidRDefault="0081367D" w:rsidP="0081367D">
            <w:pPr>
              <w:pStyle w:val="a4"/>
              <w:tabs>
                <w:tab w:val="left" w:pos="7088"/>
              </w:tabs>
              <w:spacing w:before="0" w:line="240" w:lineRule="auto"/>
              <w:jc w:val="center"/>
              <w:rPr>
                <w:sz w:val="24"/>
              </w:rPr>
            </w:pPr>
            <w:r w:rsidRPr="0081367D">
              <w:rPr>
                <w:b/>
                <w:bCs/>
                <w:sz w:val="24"/>
              </w:rPr>
              <w:t xml:space="preserve">о проведении открытого запроса котировок </w:t>
            </w:r>
            <w:r w:rsidR="00F12D45">
              <w:rPr>
                <w:b/>
                <w:bCs/>
                <w:sz w:val="24"/>
              </w:rPr>
              <w:t>охранные услуги</w:t>
            </w:r>
          </w:p>
          <w:p w:rsidR="008C4EBC" w:rsidRDefault="00F12D45" w:rsidP="008C4EBC">
            <w:pPr>
              <w:pStyle w:val="a4"/>
              <w:tabs>
                <w:tab w:val="left" w:pos="7088"/>
              </w:tabs>
              <w:spacing w:before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  <w:r>
              <w:rPr>
                <w:b/>
                <w:bCs/>
                <w:sz w:val="24"/>
              </w:rPr>
              <w:t xml:space="preserve">для нужд </w:t>
            </w:r>
            <w:r w:rsidR="008C4EBC">
              <w:rPr>
                <w:b/>
                <w:bCs/>
                <w:sz w:val="24"/>
              </w:rPr>
              <w:t xml:space="preserve">ООО «ПРОМЫШЛЕННЫЕ ИНФОРМАЦИОННЫЕ ТЕХНОЛОГИИ» </w:t>
            </w:r>
          </w:p>
          <w:p w:rsidR="0081367D" w:rsidRPr="00F7561F" w:rsidRDefault="0081367D" w:rsidP="00F5239C">
            <w:pPr>
              <w:pStyle w:val="a4"/>
              <w:tabs>
                <w:tab w:val="left" w:pos="7088"/>
              </w:tabs>
              <w:spacing w:before="0" w:line="240" w:lineRule="auto"/>
              <w:jc w:val="center"/>
              <w:rPr>
                <w:b/>
                <w:bCs/>
                <w:sz w:val="24"/>
              </w:rPr>
            </w:pPr>
            <w:r w:rsidRPr="0081367D">
              <w:rPr>
                <w:b/>
                <w:bCs/>
                <w:sz w:val="24"/>
              </w:rPr>
              <w:t>в 201</w:t>
            </w:r>
            <w:r w:rsidR="008C4EBC">
              <w:rPr>
                <w:b/>
                <w:bCs/>
                <w:sz w:val="24"/>
              </w:rPr>
              <w:t>7</w:t>
            </w:r>
            <w:r w:rsidRPr="0081367D">
              <w:rPr>
                <w:b/>
                <w:bCs/>
                <w:sz w:val="24"/>
              </w:rPr>
              <w:t xml:space="preserve"> году</w:t>
            </w:r>
            <w:r w:rsidR="00B4047B">
              <w:rPr>
                <w:b/>
                <w:bCs/>
                <w:sz w:val="24"/>
              </w:rPr>
              <w:t>.</w:t>
            </w:r>
            <w:r w:rsidR="008C4EBC">
              <w:rPr>
                <w:b/>
                <w:bCs/>
                <w:sz w:val="24"/>
              </w:rPr>
              <w:t xml:space="preserve"> </w:t>
            </w:r>
          </w:p>
        </w:tc>
      </w:tr>
    </w:tbl>
    <w:p w:rsidR="000C2165" w:rsidRDefault="000C2165" w:rsidP="007509A5">
      <w:pPr>
        <w:jc w:val="both"/>
      </w:pPr>
    </w:p>
    <w:p w:rsidR="00581C84" w:rsidRPr="00F5239C" w:rsidRDefault="008C4EBC" w:rsidP="008C4EBC">
      <w:pPr>
        <w:pStyle w:val="ae"/>
        <w:numPr>
          <w:ilvl w:val="0"/>
          <w:numId w:val="1"/>
        </w:numPr>
        <w:jc w:val="both"/>
        <w:rPr>
          <w:bCs/>
        </w:rPr>
      </w:pPr>
      <w:r>
        <w:rPr>
          <w:b/>
        </w:rPr>
        <w:t xml:space="preserve">ОБЩЕСТВО С ОГРАНИЦЕННОЙ ОТЕТСТВЕННОСТЬЮ «ПРОМЫШЛЕННЫЕ ИНФОРМАЦИОННЫЕ ТЕХНОЛОГИИ» </w:t>
      </w:r>
      <w:r w:rsidR="00F12D45">
        <w:t xml:space="preserve">место нахождения:  </w:t>
      </w:r>
      <w:r w:rsidRPr="008C4EBC">
        <w:t xml:space="preserve">628671, Ханты – Мансийский автономный округ – Югра, город </w:t>
      </w:r>
      <w:proofErr w:type="spellStart"/>
      <w:r w:rsidRPr="008C4EBC">
        <w:t>Лангепас</w:t>
      </w:r>
      <w:proofErr w:type="spellEnd"/>
      <w:r w:rsidRPr="008C4EBC">
        <w:t>, ул. Ленина, 11В, кабинет 30.</w:t>
      </w:r>
      <w:r>
        <w:t xml:space="preserve"> </w:t>
      </w:r>
      <w:r w:rsidR="00581C84" w:rsidRPr="006B4760">
        <w:t xml:space="preserve">(Далее-Заказчик), проводит конкурентную процедуру запроса котировок и в этой связи приглашает юридических лиц и индивидуальных предпринимателей (далее — Участники) подавать свои предложения </w:t>
      </w:r>
      <w:r w:rsidR="00F5239C" w:rsidRPr="00F5239C">
        <w:t>оказания охранных услуг</w:t>
      </w:r>
      <w:r w:rsidR="007562DB" w:rsidRPr="00F5239C">
        <w:rPr>
          <w:bCs/>
        </w:rPr>
        <w:t>.</w:t>
      </w:r>
    </w:p>
    <w:p w:rsidR="00F7561F" w:rsidRDefault="00F7561F" w:rsidP="007509A5">
      <w:pPr>
        <w:jc w:val="both"/>
        <w:rPr>
          <w:bCs/>
        </w:rPr>
      </w:pPr>
    </w:p>
    <w:p w:rsidR="00F7561F" w:rsidRPr="005B004D" w:rsidRDefault="00F7561F" w:rsidP="00F7561F">
      <w:pPr>
        <w:numPr>
          <w:ilvl w:val="0"/>
          <w:numId w:val="1"/>
        </w:numPr>
        <w:tabs>
          <w:tab w:val="num" w:pos="426"/>
        </w:tabs>
        <w:ind w:left="0" w:firstLine="0"/>
        <w:jc w:val="both"/>
        <w:rPr>
          <w:b/>
        </w:rPr>
      </w:pPr>
      <w:r w:rsidRPr="006B4760">
        <w:t>Описание закупаемой продукции:</w:t>
      </w:r>
    </w:p>
    <w:p w:rsidR="00F7561F" w:rsidRDefault="00F7561F" w:rsidP="007509A5">
      <w:pPr>
        <w:jc w:val="both"/>
        <w:rPr>
          <w:bCs/>
        </w:rPr>
      </w:pPr>
    </w:p>
    <w:tbl>
      <w:tblPr>
        <w:tblW w:w="10349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693"/>
        <w:gridCol w:w="1984"/>
        <w:gridCol w:w="1843"/>
        <w:gridCol w:w="1394"/>
        <w:gridCol w:w="1725"/>
      </w:tblGrid>
      <w:tr w:rsidR="008C4EBC" w:rsidRPr="008C4EBC" w:rsidTr="008C4EBC">
        <w:trPr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EBC" w:rsidRPr="008C4EBC" w:rsidRDefault="008C4EBC" w:rsidP="008C4EBC">
            <w:pPr>
              <w:jc w:val="center"/>
              <w:rPr>
                <w:b/>
                <w:sz w:val="20"/>
                <w:szCs w:val="20"/>
              </w:rPr>
            </w:pPr>
            <w:r w:rsidRPr="008C4EBC">
              <w:rPr>
                <w:b/>
                <w:sz w:val="20"/>
                <w:szCs w:val="20"/>
              </w:rPr>
              <w:t>№</w:t>
            </w:r>
          </w:p>
          <w:p w:rsidR="008C4EBC" w:rsidRPr="008C4EBC" w:rsidRDefault="008C4EBC" w:rsidP="008C4EBC">
            <w:pPr>
              <w:jc w:val="center"/>
              <w:rPr>
                <w:b/>
                <w:sz w:val="20"/>
                <w:szCs w:val="20"/>
              </w:rPr>
            </w:pPr>
            <w:r w:rsidRPr="008C4EBC">
              <w:rPr>
                <w:b/>
                <w:sz w:val="20"/>
                <w:szCs w:val="20"/>
              </w:rPr>
              <w:t>п\</w:t>
            </w:r>
            <w:proofErr w:type="gramStart"/>
            <w:r w:rsidRPr="008C4EBC">
              <w:rPr>
                <w:b/>
                <w:sz w:val="20"/>
                <w:szCs w:val="20"/>
              </w:rPr>
              <w:t>п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EBC" w:rsidRPr="008C4EBC" w:rsidRDefault="008C4EBC" w:rsidP="008C4EBC">
            <w:pPr>
              <w:jc w:val="center"/>
              <w:rPr>
                <w:b/>
                <w:sz w:val="20"/>
                <w:szCs w:val="20"/>
              </w:rPr>
            </w:pPr>
            <w:r w:rsidRPr="008C4EBC">
              <w:rPr>
                <w:b/>
                <w:sz w:val="20"/>
                <w:szCs w:val="20"/>
              </w:rPr>
              <w:t>Наименование и стоимость работ (услуг)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EBC" w:rsidRPr="008C4EBC" w:rsidRDefault="008C4EBC" w:rsidP="008C4EBC">
            <w:pPr>
              <w:jc w:val="center"/>
              <w:rPr>
                <w:b/>
                <w:sz w:val="20"/>
                <w:szCs w:val="20"/>
              </w:rPr>
            </w:pPr>
            <w:r w:rsidRPr="008C4EBC">
              <w:rPr>
                <w:b/>
                <w:sz w:val="20"/>
                <w:szCs w:val="20"/>
              </w:rPr>
              <w:t>Количество рабочих дней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EBC" w:rsidRPr="008C4EBC" w:rsidRDefault="008C4EBC" w:rsidP="008C4EBC">
            <w:pPr>
              <w:jc w:val="center"/>
              <w:rPr>
                <w:b/>
                <w:sz w:val="20"/>
                <w:szCs w:val="20"/>
              </w:rPr>
            </w:pPr>
            <w:r w:rsidRPr="008C4EBC">
              <w:rPr>
                <w:b/>
                <w:sz w:val="20"/>
                <w:szCs w:val="20"/>
              </w:rPr>
              <w:t xml:space="preserve">Часы охраны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EBC" w:rsidRPr="008C4EBC" w:rsidRDefault="008C4EBC" w:rsidP="008C4EBC">
            <w:pPr>
              <w:jc w:val="center"/>
              <w:rPr>
                <w:b/>
                <w:sz w:val="20"/>
                <w:szCs w:val="20"/>
              </w:rPr>
            </w:pPr>
            <w:r w:rsidRPr="008C4EBC">
              <w:rPr>
                <w:b/>
                <w:sz w:val="20"/>
                <w:szCs w:val="20"/>
              </w:rPr>
              <w:t>Количество постов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EBC" w:rsidRPr="008C4EBC" w:rsidRDefault="008C4EBC" w:rsidP="008C4EBC">
            <w:pPr>
              <w:jc w:val="center"/>
              <w:rPr>
                <w:b/>
                <w:sz w:val="20"/>
                <w:szCs w:val="20"/>
              </w:rPr>
            </w:pPr>
            <w:r w:rsidRPr="008C4EBC">
              <w:rPr>
                <w:b/>
                <w:sz w:val="20"/>
                <w:szCs w:val="20"/>
              </w:rPr>
              <w:t>Сумма</w:t>
            </w:r>
          </w:p>
        </w:tc>
      </w:tr>
      <w:tr w:rsidR="008C4EBC" w:rsidRPr="008C4EBC" w:rsidTr="008C4EBC">
        <w:trPr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EBC" w:rsidRPr="008C4EBC" w:rsidRDefault="008C4EBC" w:rsidP="008C4EBC">
            <w:pPr>
              <w:numPr>
                <w:ilvl w:val="0"/>
                <w:numId w:val="7"/>
              </w:numPr>
              <w:spacing w:after="200" w:line="276" w:lineRule="auto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EBC" w:rsidRPr="008C4EBC" w:rsidRDefault="008C4EBC" w:rsidP="008C4EBC">
            <w:pPr>
              <w:ind w:right="176"/>
              <w:jc w:val="both"/>
            </w:pPr>
            <w:r w:rsidRPr="008C4EBC">
              <w:t>Охрана ВОС-8000 с выставлением одного круглосуточного поста с использованием специальных средств (палка резиновая, наручники стальные)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EBC" w:rsidRPr="008C4EBC" w:rsidRDefault="008C4EBC" w:rsidP="008C4EBC">
            <w:pPr>
              <w:rPr>
                <w:sz w:val="20"/>
                <w:szCs w:val="20"/>
              </w:rPr>
            </w:pPr>
            <w:r w:rsidRPr="008C4EBC">
              <w:rPr>
                <w:sz w:val="20"/>
                <w:szCs w:val="20"/>
              </w:rPr>
              <w:t xml:space="preserve">Апрель – </w:t>
            </w:r>
            <w:r w:rsidR="00B4047B">
              <w:rPr>
                <w:sz w:val="20"/>
                <w:szCs w:val="20"/>
              </w:rPr>
              <w:t>22</w:t>
            </w:r>
            <w:r w:rsidRPr="008C4EBC">
              <w:rPr>
                <w:sz w:val="20"/>
                <w:szCs w:val="20"/>
              </w:rPr>
              <w:t xml:space="preserve"> д.</w:t>
            </w:r>
          </w:p>
          <w:p w:rsidR="008C4EBC" w:rsidRPr="008C4EBC" w:rsidRDefault="008C4EBC" w:rsidP="008C4EBC">
            <w:pPr>
              <w:rPr>
                <w:sz w:val="20"/>
                <w:szCs w:val="20"/>
              </w:rPr>
            </w:pPr>
            <w:r w:rsidRPr="008C4EBC">
              <w:rPr>
                <w:sz w:val="20"/>
                <w:szCs w:val="20"/>
              </w:rPr>
              <w:t>Май – 31 д.</w:t>
            </w:r>
          </w:p>
          <w:p w:rsidR="008C4EBC" w:rsidRPr="008C4EBC" w:rsidRDefault="008C4EBC" w:rsidP="008C4EBC">
            <w:pPr>
              <w:rPr>
                <w:sz w:val="20"/>
                <w:szCs w:val="20"/>
              </w:rPr>
            </w:pPr>
            <w:r w:rsidRPr="008C4EBC">
              <w:rPr>
                <w:sz w:val="20"/>
                <w:szCs w:val="20"/>
              </w:rPr>
              <w:t>Июнь – 30 д.</w:t>
            </w:r>
          </w:p>
          <w:p w:rsidR="008C4EBC" w:rsidRPr="008C4EBC" w:rsidRDefault="008C4EBC" w:rsidP="008C4EBC">
            <w:pPr>
              <w:rPr>
                <w:sz w:val="20"/>
                <w:szCs w:val="20"/>
              </w:rPr>
            </w:pPr>
            <w:r w:rsidRPr="008C4EBC">
              <w:rPr>
                <w:sz w:val="20"/>
                <w:szCs w:val="20"/>
              </w:rPr>
              <w:t>Июль – 31 д.</w:t>
            </w:r>
          </w:p>
          <w:p w:rsidR="008C4EBC" w:rsidRPr="008C4EBC" w:rsidRDefault="008C4EBC" w:rsidP="008C4EBC">
            <w:pPr>
              <w:rPr>
                <w:sz w:val="20"/>
                <w:szCs w:val="20"/>
              </w:rPr>
            </w:pPr>
            <w:r w:rsidRPr="008C4EBC">
              <w:rPr>
                <w:sz w:val="20"/>
                <w:szCs w:val="20"/>
              </w:rPr>
              <w:t>Август – 31 д.</w:t>
            </w:r>
          </w:p>
          <w:p w:rsidR="008C4EBC" w:rsidRPr="008C4EBC" w:rsidRDefault="008C4EBC" w:rsidP="008C4EBC">
            <w:pPr>
              <w:rPr>
                <w:sz w:val="20"/>
                <w:szCs w:val="20"/>
              </w:rPr>
            </w:pPr>
            <w:r w:rsidRPr="008C4EBC">
              <w:rPr>
                <w:sz w:val="20"/>
                <w:szCs w:val="20"/>
              </w:rPr>
              <w:t>Сентябрь – 30 д.</w:t>
            </w:r>
          </w:p>
          <w:p w:rsidR="008C4EBC" w:rsidRPr="008C4EBC" w:rsidRDefault="008C4EBC" w:rsidP="008C4EBC">
            <w:pPr>
              <w:rPr>
                <w:sz w:val="20"/>
                <w:szCs w:val="20"/>
              </w:rPr>
            </w:pPr>
            <w:r w:rsidRPr="008C4EBC">
              <w:rPr>
                <w:sz w:val="20"/>
                <w:szCs w:val="20"/>
              </w:rPr>
              <w:t>Октябрь – 31 д.</w:t>
            </w:r>
          </w:p>
          <w:p w:rsidR="008C4EBC" w:rsidRPr="008C4EBC" w:rsidRDefault="008C4EBC" w:rsidP="008C4EBC">
            <w:pPr>
              <w:rPr>
                <w:sz w:val="20"/>
                <w:szCs w:val="20"/>
              </w:rPr>
            </w:pPr>
            <w:r w:rsidRPr="008C4EBC">
              <w:rPr>
                <w:sz w:val="20"/>
                <w:szCs w:val="20"/>
              </w:rPr>
              <w:t>Ноябрь – 30 д.</w:t>
            </w:r>
          </w:p>
          <w:p w:rsidR="008C4EBC" w:rsidRPr="008C4EBC" w:rsidRDefault="008C4EBC" w:rsidP="008C4EBC">
            <w:pPr>
              <w:rPr>
                <w:sz w:val="20"/>
                <w:szCs w:val="20"/>
              </w:rPr>
            </w:pPr>
            <w:r w:rsidRPr="008C4EBC">
              <w:rPr>
                <w:sz w:val="20"/>
                <w:szCs w:val="20"/>
              </w:rPr>
              <w:t xml:space="preserve">Декабрь – 31 д.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EBC" w:rsidRPr="008C4EBC" w:rsidRDefault="008C4EBC" w:rsidP="008C4EBC">
            <w:pPr>
              <w:jc w:val="center"/>
              <w:rPr>
                <w:b/>
                <w:sz w:val="22"/>
                <w:szCs w:val="20"/>
              </w:rPr>
            </w:pPr>
            <w:r w:rsidRPr="008C4EBC">
              <w:rPr>
                <w:b/>
                <w:sz w:val="22"/>
                <w:szCs w:val="20"/>
              </w:rPr>
              <w:t>Круглосуточно (24 часа)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EBC" w:rsidRPr="008C4EBC" w:rsidRDefault="008C4EBC" w:rsidP="008C4EBC">
            <w:pPr>
              <w:jc w:val="center"/>
              <w:rPr>
                <w:b/>
                <w:sz w:val="22"/>
                <w:szCs w:val="20"/>
              </w:rPr>
            </w:pPr>
            <w:r w:rsidRPr="008C4EBC">
              <w:rPr>
                <w:b/>
                <w:sz w:val="22"/>
                <w:szCs w:val="20"/>
              </w:rPr>
              <w:t>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EBC" w:rsidRPr="008C4EBC" w:rsidRDefault="00B4047B" w:rsidP="008C4EB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1 238 153,76</w:t>
            </w:r>
          </w:p>
        </w:tc>
      </w:tr>
      <w:tr w:rsidR="008C4EBC" w:rsidRPr="008C4EBC" w:rsidTr="008C4EBC">
        <w:trPr>
          <w:trHeight w:val="513"/>
        </w:trPr>
        <w:tc>
          <w:tcPr>
            <w:tcW w:w="8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EBC" w:rsidRPr="008C4EBC" w:rsidRDefault="008C4EBC" w:rsidP="008C4EBC">
            <w:pPr>
              <w:jc w:val="right"/>
              <w:rPr>
                <w:b/>
              </w:rPr>
            </w:pPr>
            <w:r w:rsidRPr="008C4EBC">
              <w:rPr>
                <w:b/>
              </w:rPr>
              <w:t>Максимальная цена договора:</w:t>
            </w:r>
          </w:p>
          <w:p w:rsidR="008C4EBC" w:rsidRPr="008C4EBC" w:rsidRDefault="008C4EBC" w:rsidP="008C4EBC">
            <w:pPr>
              <w:jc w:val="right"/>
              <w:rPr>
                <w:b/>
              </w:rPr>
            </w:pPr>
            <w:r w:rsidRPr="008C4EBC">
              <w:t>(НДС не предусмотрено)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EBC" w:rsidRPr="008C4EBC" w:rsidRDefault="00B4047B" w:rsidP="008C4EBC">
            <w:pPr>
              <w:rPr>
                <w:b/>
              </w:rPr>
            </w:pPr>
            <w:r>
              <w:rPr>
                <w:b/>
              </w:rPr>
              <w:t>1 238 153,76</w:t>
            </w:r>
          </w:p>
        </w:tc>
      </w:tr>
    </w:tbl>
    <w:p w:rsidR="004818D6" w:rsidRDefault="004818D6" w:rsidP="00F63F58">
      <w:pPr>
        <w:pStyle w:val="2"/>
        <w:rPr>
          <w:sz w:val="24"/>
          <w:szCs w:val="24"/>
        </w:rPr>
      </w:pPr>
    </w:p>
    <w:p w:rsidR="00F63F58" w:rsidRPr="0096388F" w:rsidRDefault="001A5A63" w:rsidP="004818D6">
      <w:pPr>
        <w:pStyle w:val="2"/>
        <w:ind w:firstLine="567"/>
        <w:rPr>
          <w:sz w:val="24"/>
          <w:szCs w:val="24"/>
        </w:rPr>
      </w:pPr>
      <w:r>
        <w:rPr>
          <w:sz w:val="24"/>
          <w:szCs w:val="24"/>
        </w:rPr>
        <w:t>Ориентировочная с</w:t>
      </w:r>
      <w:r w:rsidR="0096388F" w:rsidRPr="0096388F">
        <w:rPr>
          <w:sz w:val="24"/>
          <w:szCs w:val="24"/>
        </w:rPr>
        <w:t>умма договора рассчитана из суммы оплаты часов работы по графику</w:t>
      </w:r>
      <w:r w:rsidR="000C6F05">
        <w:rPr>
          <w:sz w:val="24"/>
          <w:szCs w:val="24"/>
        </w:rPr>
        <w:t xml:space="preserve"> и составляет </w:t>
      </w:r>
      <w:r w:rsidR="00B4047B">
        <w:rPr>
          <w:sz w:val="24"/>
          <w:szCs w:val="24"/>
        </w:rPr>
        <w:t>1 238 153,76</w:t>
      </w:r>
      <w:r w:rsidR="000C6F05">
        <w:rPr>
          <w:sz w:val="24"/>
          <w:szCs w:val="24"/>
        </w:rPr>
        <w:t xml:space="preserve"> руб</w:t>
      </w:r>
      <w:r w:rsidR="0096388F" w:rsidRPr="0096388F">
        <w:rPr>
          <w:sz w:val="24"/>
          <w:szCs w:val="24"/>
        </w:rPr>
        <w:t>.</w:t>
      </w:r>
    </w:p>
    <w:p w:rsidR="008C4EBC" w:rsidRPr="008C4EBC" w:rsidRDefault="008C4EBC" w:rsidP="008C4EBC">
      <w:pPr>
        <w:pStyle w:val="ae"/>
        <w:numPr>
          <w:ilvl w:val="0"/>
          <w:numId w:val="1"/>
        </w:numPr>
        <w:spacing w:after="200" w:line="276" w:lineRule="auto"/>
        <w:ind w:right="-1"/>
        <w:jc w:val="both"/>
        <w:outlineLvl w:val="3"/>
        <w:rPr>
          <w:b/>
        </w:rPr>
      </w:pPr>
      <w:r w:rsidRPr="008C4EBC">
        <w:t xml:space="preserve">Оплата производится  ежемесячно до </w:t>
      </w:r>
      <w:r w:rsidR="00B4047B">
        <w:t>2</w:t>
      </w:r>
      <w:r w:rsidRPr="008C4EBC">
        <w:t xml:space="preserve">0-го числа следующего месяца за расчетным путем перечисления денежных средств на расчетный счет «Исполнителя» по предъявленному счету и акту выполненных работ. </w:t>
      </w:r>
    </w:p>
    <w:p w:rsidR="00C42877" w:rsidRPr="00C42877" w:rsidRDefault="00C42877" w:rsidP="008C4EBC">
      <w:pPr>
        <w:pStyle w:val="ae"/>
        <w:numPr>
          <w:ilvl w:val="0"/>
          <w:numId w:val="1"/>
        </w:numPr>
        <w:spacing w:after="200" w:line="276" w:lineRule="auto"/>
        <w:ind w:right="-1"/>
        <w:jc w:val="both"/>
        <w:outlineLvl w:val="3"/>
        <w:rPr>
          <w:b/>
        </w:rPr>
      </w:pPr>
      <w:r w:rsidRPr="00C42877">
        <w:rPr>
          <w:b/>
        </w:rPr>
        <w:t>Требования к Исполнителю:</w:t>
      </w:r>
    </w:p>
    <w:p w:rsidR="008C4EBC" w:rsidRPr="008C4EBC" w:rsidRDefault="008C4EBC" w:rsidP="008C4EBC">
      <w:pPr>
        <w:numPr>
          <w:ilvl w:val="3"/>
          <w:numId w:val="0"/>
        </w:numPr>
        <w:spacing w:line="276" w:lineRule="auto"/>
        <w:jc w:val="both"/>
        <w:outlineLvl w:val="3"/>
        <w:rPr>
          <w:b/>
        </w:rPr>
      </w:pPr>
      <w:r>
        <w:t xml:space="preserve">4.1. </w:t>
      </w:r>
      <w:r w:rsidRPr="008C4EBC">
        <w:t>Наличие действующей лицензии на осуществление охранной деятельности (п. 32, ч. 1, ст. 12 Закона 99-ФЗ от 04.05.2011 «О лицензировании отдельных видов деятельности») с указанием разрешенных видов деятельности:</w:t>
      </w:r>
    </w:p>
    <w:p w:rsidR="008C4EBC" w:rsidRPr="008C4EBC" w:rsidRDefault="008C4EBC" w:rsidP="008C4EBC">
      <w:pPr>
        <w:numPr>
          <w:ilvl w:val="0"/>
          <w:numId w:val="5"/>
        </w:numPr>
        <w:autoSpaceDE w:val="0"/>
        <w:autoSpaceDN w:val="0"/>
        <w:spacing w:after="200" w:line="276" w:lineRule="auto"/>
        <w:ind w:left="0" w:firstLine="284"/>
        <w:contextualSpacing/>
        <w:jc w:val="both"/>
      </w:pPr>
      <w:r w:rsidRPr="008C4EBC">
        <w:t>защита жизни и здоровья граждан;</w:t>
      </w:r>
    </w:p>
    <w:p w:rsidR="008C4EBC" w:rsidRPr="008C4EBC" w:rsidRDefault="008C4EBC" w:rsidP="008C4EBC">
      <w:pPr>
        <w:numPr>
          <w:ilvl w:val="0"/>
          <w:numId w:val="5"/>
        </w:numPr>
        <w:autoSpaceDE w:val="0"/>
        <w:autoSpaceDN w:val="0"/>
        <w:spacing w:after="200" w:line="276" w:lineRule="auto"/>
        <w:ind w:left="0" w:firstLine="284"/>
        <w:contextualSpacing/>
        <w:jc w:val="both"/>
      </w:pPr>
      <w:r w:rsidRPr="008C4EBC">
        <w:t>охрана объектов и (или) имущества (в том числе при его транспортировке), находящихся в собственности, во владении, в пользовании, хозяйственном ведении, оперативном управлении или доверительном управлении, за исключением объектов и (или) имущества, предусмотренных пунктом 7 части третьей статьи 3 Закона Российской Федерации «О частной детективной и охранной деятельности в Российской Федерации»;</w:t>
      </w:r>
    </w:p>
    <w:p w:rsidR="008C4EBC" w:rsidRPr="008C4EBC" w:rsidRDefault="008C4EBC" w:rsidP="008C4EBC">
      <w:pPr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ind w:left="0" w:right="-1" w:firstLine="284"/>
        <w:contextualSpacing/>
        <w:jc w:val="both"/>
      </w:pPr>
      <w:r w:rsidRPr="008C4EBC">
        <w:t xml:space="preserve">охрана объектов и (или) имущества на объектах с осуществлением работ по проектированию, монтажу и эксплуатационному обслуживанию технических средств охраны, </w:t>
      </w:r>
      <w:hyperlink r:id="rId7" w:history="1">
        <w:r w:rsidRPr="008C4EBC">
          <w:t>перечень</w:t>
        </w:r>
      </w:hyperlink>
      <w:r w:rsidRPr="008C4EBC">
        <w:t xml:space="preserve"> видов которых </w:t>
      </w:r>
      <w:r w:rsidRPr="008C4EBC">
        <w:lastRenderedPageBreak/>
        <w:t>устанавливается Правительством Российской Федерации, и (или) с принятием соответствующих мер реагирования на их сигнальную информацию;</w:t>
      </w:r>
    </w:p>
    <w:p w:rsidR="008C4EBC" w:rsidRPr="008C4EBC" w:rsidRDefault="008C4EBC" w:rsidP="008C4EBC">
      <w:pPr>
        <w:numPr>
          <w:ilvl w:val="0"/>
          <w:numId w:val="5"/>
        </w:numPr>
        <w:autoSpaceDE w:val="0"/>
        <w:autoSpaceDN w:val="0"/>
        <w:spacing w:after="200" w:line="276" w:lineRule="auto"/>
        <w:ind w:left="0" w:right="-1" w:firstLine="284"/>
        <w:contextualSpacing/>
        <w:jc w:val="both"/>
      </w:pPr>
      <w:r w:rsidRPr="008C4EBC">
        <w:t xml:space="preserve">обеспечение </w:t>
      </w:r>
      <w:proofErr w:type="spellStart"/>
      <w:r w:rsidRPr="008C4EBC">
        <w:t>внутриобъектового</w:t>
      </w:r>
      <w:proofErr w:type="spellEnd"/>
      <w:r w:rsidRPr="008C4EBC">
        <w:t xml:space="preserve"> и пропускного режима на объектах, за исключением объектов, предусмотренных </w:t>
      </w:r>
      <w:hyperlink r:id="rId8" w:history="1">
        <w:r w:rsidRPr="008C4EBC">
          <w:t>пунктом 7</w:t>
        </w:r>
      </w:hyperlink>
      <w:r w:rsidRPr="008C4EBC">
        <w:t xml:space="preserve"> части третьей статьи 3 Закона Российской Федерации «О частной детективной и охранной деятельности в Российской Федерации»;</w:t>
      </w:r>
    </w:p>
    <w:p w:rsidR="008C4EBC" w:rsidRPr="008C4EBC" w:rsidRDefault="008C4EBC" w:rsidP="008C4EBC">
      <w:pPr>
        <w:numPr>
          <w:ilvl w:val="0"/>
          <w:numId w:val="6"/>
        </w:numPr>
        <w:autoSpaceDE w:val="0"/>
        <w:autoSpaceDN w:val="0"/>
        <w:spacing w:after="200" w:line="276" w:lineRule="auto"/>
        <w:ind w:left="0" w:right="-1" w:firstLine="284"/>
        <w:contextualSpacing/>
        <w:jc w:val="both"/>
      </w:pPr>
      <w:r w:rsidRPr="008C4EBC">
        <w:t>разрешение на хранение и использование оружия (ст. 12 Закона 150-ФЗ от 13.12.1996 «Об оружии»).</w:t>
      </w:r>
    </w:p>
    <w:p w:rsidR="008C4EBC" w:rsidRPr="008C4EBC" w:rsidRDefault="008C4EBC" w:rsidP="008C4EBC">
      <w:pPr>
        <w:autoSpaceDE w:val="0"/>
        <w:autoSpaceDN w:val="0"/>
        <w:ind w:right="-1"/>
        <w:jc w:val="both"/>
      </w:pPr>
      <w:r>
        <w:t>4</w:t>
      </w:r>
      <w:r w:rsidRPr="008C4EBC">
        <w:t>.2.</w:t>
      </w:r>
      <w:r w:rsidRPr="008C4EBC">
        <w:tab/>
        <w:t xml:space="preserve">Исполнитель принимает на себя обязательства по осуществлению </w:t>
      </w:r>
      <w:proofErr w:type="spellStart"/>
      <w:r w:rsidRPr="008C4EBC">
        <w:t>внутриобъектового</w:t>
      </w:r>
      <w:proofErr w:type="spellEnd"/>
      <w:r w:rsidRPr="008C4EBC">
        <w:t xml:space="preserve"> и контрольно-пропускного режима охраны объекта, предупреждению и пресечению преступлений и административных правонарушений на объектах Заказчика, предотвращению преступных посягательств на жизнь и здоровье находящихся на территории Заказчика людей.</w:t>
      </w:r>
    </w:p>
    <w:p w:rsidR="008C4EBC" w:rsidRPr="008C4EBC" w:rsidRDefault="008C4EBC" w:rsidP="008C4EBC">
      <w:pPr>
        <w:tabs>
          <w:tab w:val="left" w:pos="-851"/>
          <w:tab w:val="left" w:pos="-426"/>
        </w:tabs>
        <w:autoSpaceDE w:val="0"/>
        <w:autoSpaceDN w:val="0"/>
        <w:ind w:right="-1"/>
        <w:jc w:val="both"/>
      </w:pPr>
      <w:r>
        <w:t>4</w:t>
      </w:r>
      <w:r w:rsidRPr="008C4EBC">
        <w:t>.3.</w:t>
      </w:r>
      <w:r w:rsidRPr="008C4EBC">
        <w:tab/>
        <w:t>Система охраны, дислокация поста определяются соглашением сторон, исходя из принципов надёжности.</w:t>
      </w:r>
    </w:p>
    <w:p w:rsidR="008C4EBC" w:rsidRPr="008C4EBC" w:rsidRDefault="008C4EBC" w:rsidP="008C4EBC">
      <w:pPr>
        <w:tabs>
          <w:tab w:val="left" w:pos="-851"/>
          <w:tab w:val="left" w:pos="-426"/>
        </w:tabs>
        <w:autoSpaceDE w:val="0"/>
        <w:autoSpaceDN w:val="0"/>
        <w:ind w:right="-1"/>
        <w:jc w:val="both"/>
      </w:pPr>
      <w:r>
        <w:t>4</w:t>
      </w:r>
      <w:r w:rsidRPr="008C4EBC">
        <w:t>.4.</w:t>
      </w:r>
      <w:r w:rsidRPr="008C4EBC">
        <w:tab/>
      </w:r>
      <w:proofErr w:type="spellStart"/>
      <w:r w:rsidRPr="008C4EBC">
        <w:t>Внутриобъектовые</w:t>
      </w:r>
      <w:proofErr w:type="spellEnd"/>
      <w:r w:rsidRPr="008C4EBC">
        <w:t xml:space="preserve"> режимы на охраняемом объекте устанавливаются Заказчиком по согласованию с Исполнителем.</w:t>
      </w:r>
    </w:p>
    <w:p w:rsidR="008C4EBC" w:rsidRPr="008C4EBC" w:rsidRDefault="008C4EBC" w:rsidP="008C4EBC">
      <w:pPr>
        <w:tabs>
          <w:tab w:val="left" w:pos="-851"/>
          <w:tab w:val="left" w:pos="-426"/>
        </w:tabs>
        <w:autoSpaceDE w:val="0"/>
        <w:autoSpaceDN w:val="0"/>
        <w:ind w:right="-1"/>
        <w:jc w:val="both"/>
      </w:pPr>
      <w:r>
        <w:t>4</w:t>
      </w:r>
      <w:r w:rsidRPr="008C4EBC">
        <w:t>.5.</w:t>
      </w:r>
      <w:r w:rsidRPr="008C4EBC">
        <w:tab/>
        <w:t>Охрана объектов осуществляется в следующем режиме:</w:t>
      </w:r>
    </w:p>
    <w:p w:rsidR="008C4EBC" w:rsidRPr="008C4EBC" w:rsidRDefault="008C4EBC" w:rsidP="008C4EBC">
      <w:pPr>
        <w:numPr>
          <w:ilvl w:val="0"/>
          <w:numId w:val="6"/>
        </w:numPr>
        <w:tabs>
          <w:tab w:val="left" w:pos="-851"/>
          <w:tab w:val="left" w:pos="-426"/>
        </w:tabs>
        <w:autoSpaceDE w:val="0"/>
        <w:autoSpaceDN w:val="0"/>
        <w:spacing w:after="200" w:line="276" w:lineRule="auto"/>
        <w:ind w:left="360" w:right="-1"/>
        <w:jc w:val="both"/>
      </w:pPr>
      <w:r w:rsidRPr="008C4EBC">
        <w:rPr>
          <w:sz w:val="22"/>
          <w:szCs w:val="22"/>
        </w:rPr>
        <w:t xml:space="preserve">«ВОС 8000» - </w:t>
      </w:r>
      <w:r w:rsidRPr="008C4EBC">
        <w:t>один  ежедневный круглосуточный (24 ч.) пост охраны в количестве 1 (одного) сотрудника с использованием специальных средств защиты (палка резиновая, наручники стальные);</w:t>
      </w:r>
    </w:p>
    <w:p w:rsidR="008C4EBC" w:rsidRPr="008C4EBC" w:rsidRDefault="008C4EBC" w:rsidP="008C4EBC">
      <w:pPr>
        <w:tabs>
          <w:tab w:val="left" w:pos="-851"/>
          <w:tab w:val="left" w:pos="-426"/>
        </w:tabs>
        <w:autoSpaceDE w:val="0"/>
        <w:autoSpaceDN w:val="0"/>
        <w:ind w:right="-1"/>
        <w:jc w:val="both"/>
      </w:pPr>
      <w:r w:rsidRPr="008C4EBC">
        <w:tab/>
        <w:t xml:space="preserve">Охранник должен быть гражданин Российской Федерации, получивший в установленном Законом </w:t>
      </w:r>
      <w:hyperlink w:anchor="P240" w:history="1">
        <w:r w:rsidRPr="008C4EBC">
          <w:t>порядке</w:t>
        </w:r>
      </w:hyperlink>
      <w:r w:rsidRPr="008C4EBC">
        <w:t xml:space="preserve"> удостоверение частного охранника и работающий по трудовому договору с охранной организацией. Иметь профессиональную подготовку и навыки применения специальных средств. Проходить периодические проверки на пригодность к действиям в условиях, связанных с применением оружия и (или) специальных средств. </w:t>
      </w:r>
    </w:p>
    <w:p w:rsidR="008C4EBC" w:rsidRPr="008C4EBC" w:rsidRDefault="008C4EBC" w:rsidP="008C4EBC">
      <w:pPr>
        <w:shd w:val="clear" w:color="auto" w:fill="FFFFFF"/>
        <w:autoSpaceDE w:val="0"/>
        <w:autoSpaceDN w:val="0"/>
        <w:ind w:right="-1"/>
        <w:jc w:val="both"/>
      </w:pPr>
      <w:r>
        <w:t>4</w:t>
      </w:r>
      <w:r w:rsidRPr="008C4EBC">
        <w:t>.6.</w:t>
      </w:r>
      <w:r w:rsidRPr="008C4EBC">
        <w:tab/>
        <w:t xml:space="preserve">Исполнитель за свой счет обеспечивает: </w:t>
      </w:r>
    </w:p>
    <w:p w:rsidR="008C4EBC" w:rsidRPr="008C4EBC" w:rsidRDefault="008C4EBC" w:rsidP="008C4EBC">
      <w:pPr>
        <w:widowControl w:val="0"/>
        <w:shd w:val="clear" w:color="auto" w:fill="FFFFFF"/>
        <w:tabs>
          <w:tab w:val="left" w:pos="-284"/>
          <w:tab w:val="left" w:pos="142"/>
          <w:tab w:val="left" w:pos="709"/>
        </w:tabs>
        <w:suppressAutoHyphens/>
        <w:autoSpaceDE w:val="0"/>
        <w:autoSpaceDN w:val="0"/>
        <w:adjustRightInd w:val="0"/>
        <w:jc w:val="both"/>
      </w:pPr>
      <w:r w:rsidRPr="008C4EBC">
        <w:t xml:space="preserve">- осуществление оперативного реагирования группами быстрого реагирования (экипаж не менее двух человек), вооруженными служебным огнестрельным оружием и специальными средствами защиты и активной обороны (палка резиновая, наручники стальные) с </w:t>
      </w:r>
      <w:r w:rsidRPr="008C4EBC">
        <w:rPr>
          <w:spacing w:val="-2"/>
        </w:rPr>
        <w:t>прибытием на объект на автомобиле с информационными знаками на борту, свидетельствующими о принадлежности данного автомобиля к охранной организации.</w:t>
      </w:r>
      <w:r w:rsidRPr="008C4EBC">
        <w:t xml:space="preserve"> Время прибытия группы быстрого реагирования по сигналу «Тревога» не более 10 минут в черте города, за чертой города максимально короткий срок, но не превышающий 25 минут;</w:t>
      </w:r>
    </w:p>
    <w:p w:rsidR="008C4EBC" w:rsidRPr="008C4EBC" w:rsidRDefault="008C4EBC" w:rsidP="008C4EBC">
      <w:pPr>
        <w:autoSpaceDE w:val="0"/>
        <w:autoSpaceDN w:val="0"/>
        <w:ind w:right="-1"/>
        <w:jc w:val="both"/>
      </w:pPr>
      <w:r>
        <w:t>4</w:t>
      </w:r>
      <w:r w:rsidRPr="008C4EBC">
        <w:t>.7.</w:t>
      </w:r>
      <w:r w:rsidRPr="008C4EBC">
        <w:tab/>
        <w:t>Исполнитель обязан:</w:t>
      </w:r>
    </w:p>
    <w:p w:rsidR="008C4EBC" w:rsidRPr="008C4EBC" w:rsidRDefault="008C4EBC" w:rsidP="008C4EBC">
      <w:pPr>
        <w:shd w:val="clear" w:color="auto" w:fill="FFFFFF"/>
        <w:autoSpaceDE w:val="0"/>
        <w:autoSpaceDN w:val="0"/>
        <w:ind w:right="-1"/>
        <w:jc w:val="both"/>
      </w:pPr>
      <w:r w:rsidRPr="008C4EBC">
        <w:t>- Осуществлять на объектах пропускной режим, контролировать ввоз и вывоз (внос и вынос) товарно-материальных ценностей на территорию и с территории охраняемого объекта по материальным пропускам установленной формы. Контролировать, чтобы все посетители, пропущенные через контрольно-пропускной пункт по разовым пропускам, покинули территорию охраняемого объекта.</w:t>
      </w:r>
    </w:p>
    <w:p w:rsidR="008C4EBC" w:rsidRPr="008C4EBC" w:rsidRDefault="008C4EBC" w:rsidP="008C4EBC">
      <w:pPr>
        <w:suppressAutoHyphens/>
        <w:autoSpaceDE w:val="0"/>
        <w:autoSpaceDN w:val="0"/>
        <w:jc w:val="both"/>
        <w:rPr>
          <w:rFonts w:cs="Arial"/>
        </w:rPr>
      </w:pPr>
      <w:r w:rsidRPr="008C4EBC">
        <w:rPr>
          <w:rFonts w:cs="Arial"/>
        </w:rPr>
        <w:t>- Пресекать преступные посягательства на охраняемый объект, предотвращать и пресекать преступления и административные правонарушения; принимать меры к задержанию преступников.</w:t>
      </w:r>
    </w:p>
    <w:p w:rsidR="00B4047B" w:rsidRDefault="00B4047B" w:rsidP="008C4EBC">
      <w:pPr>
        <w:jc w:val="both"/>
      </w:pPr>
    </w:p>
    <w:p w:rsidR="008C4EBC" w:rsidRPr="008C4EBC" w:rsidRDefault="008C4EBC" w:rsidP="008C4EBC">
      <w:pPr>
        <w:jc w:val="both"/>
      </w:pPr>
      <w:r>
        <w:t>4</w:t>
      </w:r>
      <w:r w:rsidRPr="008C4EBC">
        <w:t>.8.</w:t>
      </w:r>
      <w:r w:rsidRPr="008C4EBC">
        <w:tab/>
        <w:t xml:space="preserve">Осуществление охраны производится в соответствии с Инструкцией. </w:t>
      </w:r>
    </w:p>
    <w:p w:rsidR="008C4EBC" w:rsidRPr="008C4EBC" w:rsidRDefault="008C4EBC" w:rsidP="008C4EBC">
      <w:pPr>
        <w:jc w:val="center"/>
      </w:pPr>
    </w:p>
    <w:p w:rsidR="00581C84" w:rsidRPr="006B4760" w:rsidRDefault="00581C84" w:rsidP="00581C84">
      <w:pPr>
        <w:jc w:val="both"/>
      </w:pPr>
      <w:r w:rsidRPr="006B4760">
        <w:t xml:space="preserve">5.  Предложение должно быть оформлено по форме, приведенной в приложении №1 </w:t>
      </w:r>
      <w:r w:rsidR="00C42877">
        <w:t>к настоящему запросу котировок</w:t>
      </w:r>
      <w:r w:rsidRPr="006B4760">
        <w:t>. Предложение должно быть подписано лицом, имеющим право в соответствии с законодательством Российской Федерации действовать от лица Поставщика без доверенности, или надлежащим образом, уполномоченным им лицом на основании доверенности (далее — уполномоченного лица). Предложение также должно быть скреплено печатью поставщика.</w:t>
      </w:r>
    </w:p>
    <w:p w:rsidR="00581C84" w:rsidRPr="006B4760" w:rsidRDefault="00581C84" w:rsidP="00581C84">
      <w:pPr>
        <w:jc w:val="both"/>
      </w:pPr>
    </w:p>
    <w:p w:rsidR="00581C84" w:rsidRPr="006B4760" w:rsidRDefault="007E7EA9" w:rsidP="00581C84">
      <w:pPr>
        <w:pStyle w:val="1"/>
        <w:numPr>
          <w:ilvl w:val="0"/>
          <w:numId w:val="0"/>
        </w:numPr>
        <w:tabs>
          <w:tab w:val="num" w:pos="0"/>
        </w:tabs>
        <w:spacing w:before="60" w:line="240" w:lineRule="auto"/>
        <w:jc w:val="left"/>
        <w:rPr>
          <w:rFonts w:ascii="Times New Roman" w:hAnsi="Times New Roman" w:cs="Times New Roman"/>
          <w:b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581C84" w:rsidRPr="006B4760">
        <w:rPr>
          <w:rFonts w:ascii="Times New Roman" w:hAnsi="Times New Roman" w:cs="Times New Roman"/>
          <w:sz w:val="24"/>
          <w:szCs w:val="24"/>
        </w:rPr>
        <w:t xml:space="preserve">.   Предложения </w:t>
      </w:r>
      <w:r w:rsidR="00581C84" w:rsidRPr="001601E0">
        <w:rPr>
          <w:rFonts w:ascii="Times New Roman" w:hAnsi="Times New Roman" w:cs="Times New Roman"/>
          <w:sz w:val="24"/>
          <w:szCs w:val="24"/>
        </w:rPr>
        <w:t xml:space="preserve">принимаются </w:t>
      </w:r>
      <w:r w:rsidR="001601E0">
        <w:rPr>
          <w:rFonts w:ascii="Times New Roman" w:hAnsi="Times New Roman" w:cs="Times New Roman"/>
          <w:sz w:val="24"/>
          <w:szCs w:val="24"/>
        </w:rPr>
        <w:t xml:space="preserve"> </w:t>
      </w:r>
      <w:r w:rsidR="00581C84" w:rsidRPr="001601E0">
        <w:rPr>
          <w:rFonts w:ascii="Times New Roman" w:hAnsi="Times New Roman" w:cs="Times New Roman"/>
          <w:sz w:val="24"/>
          <w:szCs w:val="24"/>
        </w:rPr>
        <w:t>с</w:t>
      </w:r>
      <w:r w:rsidR="00F7561F" w:rsidRPr="001601E0">
        <w:rPr>
          <w:rFonts w:ascii="Times New Roman" w:hAnsi="Times New Roman" w:cs="Times New Roman"/>
          <w:sz w:val="24"/>
          <w:szCs w:val="24"/>
        </w:rPr>
        <w:t xml:space="preserve"> </w:t>
      </w:r>
      <w:r w:rsidR="00581C84" w:rsidRPr="001601E0">
        <w:rPr>
          <w:rFonts w:ascii="Times New Roman" w:hAnsi="Times New Roman" w:cs="Times New Roman"/>
          <w:sz w:val="24"/>
          <w:szCs w:val="24"/>
        </w:rPr>
        <w:t xml:space="preserve"> </w:t>
      </w:r>
      <w:r w:rsidR="00B4047B">
        <w:rPr>
          <w:rFonts w:ascii="Times New Roman" w:hAnsi="Times New Roman" w:cs="Times New Roman"/>
          <w:sz w:val="24"/>
          <w:szCs w:val="24"/>
        </w:rPr>
        <w:t>22</w:t>
      </w:r>
      <w:r w:rsidR="001601E0" w:rsidRPr="00F5239C">
        <w:rPr>
          <w:rFonts w:ascii="Times New Roman" w:hAnsi="Times New Roman" w:cs="Times New Roman"/>
          <w:sz w:val="24"/>
          <w:szCs w:val="24"/>
        </w:rPr>
        <w:t>.0</w:t>
      </w:r>
      <w:r w:rsidR="00B4047B">
        <w:rPr>
          <w:rFonts w:ascii="Times New Roman" w:hAnsi="Times New Roman" w:cs="Times New Roman"/>
          <w:sz w:val="24"/>
          <w:szCs w:val="24"/>
        </w:rPr>
        <w:t>3</w:t>
      </w:r>
      <w:r w:rsidR="00C42877" w:rsidRPr="00F5239C">
        <w:rPr>
          <w:rFonts w:ascii="Times New Roman" w:hAnsi="Times New Roman" w:cs="Times New Roman"/>
          <w:sz w:val="24"/>
          <w:szCs w:val="24"/>
        </w:rPr>
        <w:t>.201</w:t>
      </w:r>
      <w:r w:rsidR="008C4EBC" w:rsidRPr="00F5239C">
        <w:rPr>
          <w:rFonts w:ascii="Times New Roman" w:hAnsi="Times New Roman" w:cs="Times New Roman"/>
          <w:sz w:val="24"/>
          <w:szCs w:val="24"/>
        </w:rPr>
        <w:t>7</w:t>
      </w:r>
      <w:r w:rsidR="00C42877" w:rsidRPr="00F5239C">
        <w:rPr>
          <w:rFonts w:ascii="Times New Roman" w:hAnsi="Times New Roman" w:cs="Times New Roman"/>
          <w:sz w:val="24"/>
          <w:szCs w:val="24"/>
        </w:rPr>
        <w:t xml:space="preserve"> </w:t>
      </w:r>
      <w:r w:rsidR="004040F1" w:rsidRPr="00F5239C">
        <w:rPr>
          <w:rFonts w:ascii="Times New Roman" w:hAnsi="Times New Roman" w:cs="Times New Roman"/>
          <w:sz w:val="24"/>
          <w:szCs w:val="24"/>
        </w:rPr>
        <w:t>по</w:t>
      </w:r>
      <w:r w:rsidR="00581C84" w:rsidRPr="00F5239C">
        <w:rPr>
          <w:rFonts w:ascii="Times New Roman" w:hAnsi="Times New Roman" w:cs="Times New Roman"/>
          <w:sz w:val="24"/>
          <w:szCs w:val="24"/>
        </w:rPr>
        <w:t xml:space="preserve"> </w:t>
      </w:r>
      <w:r w:rsidR="00B4047B">
        <w:rPr>
          <w:rFonts w:ascii="Times New Roman" w:hAnsi="Times New Roman" w:cs="Times New Roman"/>
          <w:sz w:val="24"/>
          <w:szCs w:val="24"/>
        </w:rPr>
        <w:t>28</w:t>
      </w:r>
      <w:r w:rsidR="00581C84" w:rsidRPr="00F5239C">
        <w:rPr>
          <w:rFonts w:ascii="Times New Roman" w:hAnsi="Times New Roman" w:cs="Times New Roman"/>
          <w:sz w:val="24"/>
          <w:szCs w:val="24"/>
        </w:rPr>
        <w:t>.0</w:t>
      </w:r>
      <w:r w:rsidR="00B4047B">
        <w:rPr>
          <w:rFonts w:ascii="Times New Roman" w:hAnsi="Times New Roman" w:cs="Times New Roman"/>
          <w:sz w:val="24"/>
          <w:szCs w:val="24"/>
        </w:rPr>
        <w:t>3</w:t>
      </w:r>
      <w:r w:rsidR="00581C84" w:rsidRPr="00F5239C">
        <w:rPr>
          <w:rFonts w:ascii="Times New Roman" w:hAnsi="Times New Roman" w:cs="Times New Roman"/>
          <w:sz w:val="24"/>
          <w:szCs w:val="24"/>
        </w:rPr>
        <w:t>.201</w:t>
      </w:r>
      <w:r w:rsidR="008C4EBC" w:rsidRPr="00F5239C">
        <w:rPr>
          <w:rFonts w:ascii="Times New Roman" w:hAnsi="Times New Roman" w:cs="Times New Roman"/>
          <w:sz w:val="24"/>
          <w:szCs w:val="24"/>
        </w:rPr>
        <w:t>7</w:t>
      </w:r>
      <w:r w:rsidR="001601E0" w:rsidRPr="00F5239C">
        <w:rPr>
          <w:rFonts w:ascii="Times New Roman" w:hAnsi="Times New Roman" w:cs="Times New Roman"/>
          <w:sz w:val="24"/>
          <w:szCs w:val="24"/>
        </w:rPr>
        <w:t xml:space="preserve">  до </w:t>
      </w:r>
      <w:r w:rsidR="00C42877" w:rsidRPr="00F5239C">
        <w:rPr>
          <w:rFonts w:ascii="Times New Roman" w:hAnsi="Times New Roman" w:cs="Times New Roman"/>
          <w:sz w:val="24"/>
          <w:szCs w:val="24"/>
        </w:rPr>
        <w:t>1</w:t>
      </w:r>
      <w:r w:rsidR="002441F1" w:rsidRPr="00F5239C">
        <w:rPr>
          <w:rFonts w:ascii="Times New Roman" w:hAnsi="Times New Roman" w:cs="Times New Roman"/>
          <w:sz w:val="24"/>
          <w:szCs w:val="24"/>
        </w:rPr>
        <w:t>6</w:t>
      </w:r>
      <w:r w:rsidR="001601E0" w:rsidRPr="00F5239C">
        <w:rPr>
          <w:rFonts w:ascii="Times New Roman" w:hAnsi="Times New Roman" w:cs="Times New Roman"/>
          <w:sz w:val="24"/>
          <w:szCs w:val="24"/>
        </w:rPr>
        <w:t>.</w:t>
      </w:r>
      <w:r w:rsidR="002441F1" w:rsidRPr="00F5239C">
        <w:rPr>
          <w:rFonts w:ascii="Times New Roman" w:hAnsi="Times New Roman" w:cs="Times New Roman"/>
          <w:sz w:val="24"/>
          <w:szCs w:val="24"/>
        </w:rPr>
        <w:t>42</w:t>
      </w:r>
      <w:r w:rsidR="001601E0" w:rsidRPr="00F5239C">
        <w:rPr>
          <w:rFonts w:ascii="Times New Roman" w:hAnsi="Times New Roman" w:cs="Times New Roman"/>
          <w:sz w:val="24"/>
          <w:szCs w:val="24"/>
        </w:rPr>
        <w:t xml:space="preserve"> (местное </w:t>
      </w:r>
      <w:r w:rsidR="001601E0" w:rsidRPr="001601E0">
        <w:rPr>
          <w:rFonts w:ascii="Times New Roman" w:hAnsi="Times New Roman" w:cs="Times New Roman"/>
          <w:sz w:val="24"/>
          <w:szCs w:val="24"/>
        </w:rPr>
        <w:t xml:space="preserve">время)  </w:t>
      </w:r>
      <w:r w:rsidR="00581C84" w:rsidRPr="001601E0">
        <w:rPr>
          <w:rFonts w:ascii="Times New Roman" w:hAnsi="Times New Roman" w:cs="Times New Roman"/>
          <w:sz w:val="24"/>
          <w:szCs w:val="24"/>
        </w:rPr>
        <w:t xml:space="preserve"> одним из</w:t>
      </w:r>
      <w:r w:rsidR="00581C84" w:rsidRPr="006B4760">
        <w:rPr>
          <w:rFonts w:ascii="Times New Roman" w:hAnsi="Times New Roman" w:cs="Times New Roman"/>
          <w:sz w:val="24"/>
          <w:szCs w:val="24"/>
        </w:rPr>
        <w:t xml:space="preserve"> следующих способов:</w:t>
      </w:r>
      <w:r w:rsidR="00581C84" w:rsidRPr="006B4760">
        <w:rPr>
          <w:rFonts w:ascii="Times New Roman" w:hAnsi="Times New Roman" w:cs="Times New Roman"/>
        </w:rPr>
        <w:br/>
      </w:r>
      <w:r w:rsidR="00581C84" w:rsidRPr="006B4760">
        <w:rPr>
          <w:rFonts w:ascii="Times New Roman" w:hAnsi="Times New Roman" w:cs="Times New Roman"/>
          <w:sz w:val="24"/>
          <w:szCs w:val="24"/>
        </w:rPr>
        <w:t xml:space="preserve">- на бумажном носителе по адресу: </w:t>
      </w:r>
      <w:r w:rsidR="008C4EBC" w:rsidRPr="008C4EBC">
        <w:rPr>
          <w:rFonts w:ascii="Times New Roman" w:hAnsi="Times New Roman" w:cs="Times New Roman"/>
          <w:sz w:val="24"/>
        </w:rPr>
        <w:t xml:space="preserve">628671, Ханты – Мансийский автономный округ – Югра, город </w:t>
      </w:r>
      <w:proofErr w:type="spellStart"/>
      <w:r w:rsidR="008C4EBC" w:rsidRPr="008C4EBC">
        <w:rPr>
          <w:rFonts w:ascii="Times New Roman" w:hAnsi="Times New Roman" w:cs="Times New Roman"/>
          <w:sz w:val="24"/>
        </w:rPr>
        <w:t>Лангепа</w:t>
      </w:r>
      <w:r w:rsidR="008C4EBC">
        <w:rPr>
          <w:rFonts w:ascii="Times New Roman" w:hAnsi="Times New Roman" w:cs="Times New Roman"/>
          <w:sz w:val="24"/>
        </w:rPr>
        <w:t>с</w:t>
      </w:r>
      <w:proofErr w:type="spellEnd"/>
      <w:r w:rsidR="008C4EBC">
        <w:rPr>
          <w:rFonts w:ascii="Times New Roman" w:hAnsi="Times New Roman" w:cs="Times New Roman"/>
          <w:sz w:val="24"/>
        </w:rPr>
        <w:t xml:space="preserve">, ул. Ленина, 11В, кабинет 30, </w:t>
      </w:r>
      <w:r w:rsidR="00F5239C">
        <w:rPr>
          <w:rFonts w:ascii="Times New Roman" w:hAnsi="Times New Roman" w:cs="Times New Roman"/>
          <w:sz w:val="24"/>
        </w:rPr>
        <w:t>4 этаж.</w:t>
      </w:r>
    </w:p>
    <w:p w:rsidR="00581C84" w:rsidRPr="006B4760" w:rsidRDefault="00581C84" w:rsidP="00581C84">
      <w:pPr>
        <w:pStyle w:val="1"/>
        <w:numPr>
          <w:ilvl w:val="0"/>
          <w:numId w:val="0"/>
        </w:numPr>
        <w:tabs>
          <w:tab w:val="num" w:pos="0"/>
        </w:tabs>
        <w:spacing w:before="60" w:line="240" w:lineRule="auto"/>
        <w:rPr>
          <w:rFonts w:ascii="Times New Roman" w:hAnsi="Times New Roman" w:cs="Times New Roman"/>
          <w:sz w:val="24"/>
          <w:szCs w:val="24"/>
        </w:rPr>
      </w:pPr>
      <w:r w:rsidRPr="006B4760">
        <w:rPr>
          <w:rFonts w:ascii="Times New Roman" w:hAnsi="Times New Roman" w:cs="Times New Roman"/>
          <w:sz w:val="24"/>
          <w:szCs w:val="24"/>
        </w:rPr>
        <w:t>и/или</w:t>
      </w:r>
    </w:p>
    <w:p w:rsidR="00581C84" w:rsidRDefault="00581C84" w:rsidP="00581C84">
      <w:pPr>
        <w:pStyle w:val="1"/>
        <w:numPr>
          <w:ilvl w:val="0"/>
          <w:numId w:val="0"/>
        </w:numPr>
        <w:tabs>
          <w:tab w:val="num" w:pos="0"/>
        </w:tabs>
        <w:spacing w:before="60" w:line="240" w:lineRule="auto"/>
        <w:rPr>
          <w:rFonts w:ascii="Times New Roman" w:hAnsi="Times New Roman" w:cs="Times New Roman"/>
          <w:sz w:val="24"/>
          <w:szCs w:val="24"/>
        </w:rPr>
      </w:pPr>
      <w:r w:rsidRPr="006B4760">
        <w:rPr>
          <w:rFonts w:ascii="Times New Roman" w:hAnsi="Times New Roman" w:cs="Times New Roman"/>
          <w:sz w:val="24"/>
          <w:szCs w:val="24"/>
        </w:rPr>
        <w:lastRenderedPageBreak/>
        <w:t xml:space="preserve">- по электронной почте </w:t>
      </w:r>
      <w:r w:rsidRPr="006B4760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6B4760">
        <w:rPr>
          <w:rFonts w:ascii="Times New Roman" w:hAnsi="Times New Roman" w:cs="Times New Roman"/>
          <w:sz w:val="24"/>
          <w:szCs w:val="24"/>
        </w:rPr>
        <w:t>-</w:t>
      </w:r>
      <w:r w:rsidRPr="006B4760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6B4760">
        <w:rPr>
          <w:rFonts w:ascii="Times New Roman" w:hAnsi="Times New Roman" w:cs="Times New Roman"/>
          <w:sz w:val="24"/>
          <w:szCs w:val="24"/>
        </w:rPr>
        <w:t>:</w:t>
      </w:r>
      <w:proofErr w:type="spellStart"/>
      <w:r w:rsidR="00B4047B">
        <w:rPr>
          <w:rFonts w:ascii="Times New Roman" w:hAnsi="Times New Roman" w:cs="Times New Roman"/>
          <w:sz w:val="24"/>
          <w:szCs w:val="24"/>
          <w:lang w:val="en-US"/>
        </w:rPr>
        <w:t>omtc</w:t>
      </w:r>
      <w:proofErr w:type="spellEnd"/>
      <w:r w:rsidR="008C4EBC" w:rsidRPr="008C4EBC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B4047B">
        <w:rPr>
          <w:rFonts w:ascii="Times New Roman" w:hAnsi="Times New Roman" w:cs="Times New Roman"/>
          <w:sz w:val="24"/>
          <w:szCs w:val="24"/>
          <w:lang w:val="en-US"/>
        </w:rPr>
        <w:t>promit</w:t>
      </w:r>
      <w:proofErr w:type="spellEnd"/>
      <w:r w:rsidR="00B4047B" w:rsidRPr="00B4047B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="00B4047B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8C4EBC" w:rsidRPr="008C4EBC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C42877" w:rsidRPr="00C42877">
        <w:rPr>
          <w:rFonts w:ascii="Times New Roman" w:hAnsi="Times New Roman" w:cs="Times New Roman"/>
          <w:sz w:val="24"/>
          <w:szCs w:val="24"/>
        </w:rPr>
        <w:t xml:space="preserve"> </w:t>
      </w:r>
      <w:r w:rsidRPr="006B4760">
        <w:rPr>
          <w:rFonts w:ascii="Times New Roman" w:hAnsi="Times New Roman" w:cs="Times New Roman"/>
          <w:sz w:val="24"/>
          <w:szCs w:val="24"/>
        </w:rPr>
        <w:t xml:space="preserve">(по электронной почте документы отсылаются в отсканированном виде) </w:t>
      </w:r>
      <w:r w:rsidR="00B4047B">
        <w:rPr>
          <w:rFonts w:ascii="Times New Roman" w:hAnsi="Times New Roman" w:cs="Times New Roman"/>
          <w:sz w:val="24"/>
          <w:szCs w:val="24"/>
        </w:rPr>
        <w:t xml:space="preserve">победитель </w:t>
      </w:r>
      <w:r w:rsidR="00EC123C">
        <w:rPr>
          <w:rFonts w:ascii="Times New Roman" w:hAnsi="Times New Roman" w:cs="Times New Roman"/>
          <w:sz w:val="24"/>
          <w:szCs w:val="24"/>
        </w:rPr>
        <w:t xml:space="preserve">в последующем </w:t>
      </w:r>
      <w:r w:rsidRPr="006B4760">
        <w:rPr>
          <w:rFonts w:ascii="Times New Roman" w:hAnsi="Times New Roman" w:cs="Times New Roman"/>
          <w:sz w:val="24"/>
          <w:szCs w:val="24"/>
        </w:rPr>
        <w:t>предоставл</w:t>
      </w:r>
      <w:r w:rsidR="00B4047B">
        <w:rPr>
          <w:rFonts w:ascii="Times New Roman" w:hAnsi="Times New Roman" w:cs="Times New Roman"/>
          <w:sz w:val="24"/>
          <w:szCs w:val="24"/>
        </w:rPr>
        <w:t>яет</w:t>
      </w:r>
      <w:r w:rsidRPr="006B4760">
        <w:rPr>
          <w:rFonts w:ascii="Times New Roman" w:hAnsi="Times New Roman" w:cs="Times New Roman"/>
          <w:sz w:val="24"/>
          <w:szCs w:val="24"/>
        </w:rPr>
        <w:t xml:space="preserve"> на бумажном носителе</w:t>
      </w:r>
      <w:r w:rsidR="00EC123C">
        <w:rPr>
          <w:rFonts w:ascii="Times New Roman" w:hAnsi="Times New Roman" w:cs="Times New Roman"/>
          <w:sz w:val="24"/>
          <w:szCs w:val="24"/>
        </w:rPr>
        <w:t xml:space="preserve"> заверенные документы</w:t>
      </w:r>
      <w:r w:rsidRPr="006B4760">
        <w:rPr>
          <w:rFonts w:ascii="Times New Roman" w:hAnsi="Times New Roman" w:cs="Times New Roman"/>
          <w:sz w:val="24"/>
          <w:szCs w:val="24"/>
        </w:rPr>
        <w:t>.</w:t>
      </w:r>
    </w:p>
    <w:p w:rsidR="00F5239C" w:rsidRDefault="00F5239C" w:rsidP="00581C84">
      <w:pPr>
        <w:pStyle w:val="1"/>
        <w:numPr>
          <w:ilvl w:val="0"/>
          <w:numId w:val="0"/>
        </w:numPr>
        <w:tabs>
          <w:tab w:val="num" w:pos="0"/>
        </w:tabs>
        <w:spacing w:before="60" w:line="240" w:lineRule="auto"/>
        <w:rPr>
          <w:rFonts w:ascii="Times New Roman" w:hAnsi="Times New Roman" w:cs="Times New Roman"/>
          <w:sz w:val="24"/>
          <w:szCs w:val="24"/>
        </w:rPr>
      </w:pPr>
    </w:p>
    <w:p w:rsidR="00F5239C" w:rsidRPr="00F5239C" w:rsidRDefault="00F5239C" w:rsidP="00F5239C">
      <w:pPr>
        <w:tabs>
          <w:tab w:val="num" w:pos="0"/>
          <w:tab w:val="num" w:pos="1134"/>
        </w:tabs>
        <w:snapToGrid w:val="0"/>
        <w:spacing w:before="60"/>
        <w:rPr>
          <w:rFonts w:asciiTheme="minorHAnsi" w:eastAsiaTheme="minorHAnsi" w:hAnsiTheme="minorHAnsi" w:cstheme="minorBidi"/>
          <w:highlight w:val="yellow"/>
          <w:lang w:eastAsia="en-US"/>
        </w:rPr>
      </w:pPr>
      <w:r>
        <w:rPr>
          <w:rFonts w:asciiTheme="minorHAnsi" w:eastAsiaTheme="minorHAnsi" w:hAnsiTheme="minorHAnsi" w:cstheme="minorBidi"/>
          <w:lang w:eastAsia="en-US"/>
        </w:rPr>
        <w:t xml:space="preserve">7 </w:t>
      </w:r>
      <w:r w:rsidRPr="00F5239C">
        <w:rPr>
          <w:rFonts w:asciiTheme="minorHAnsi" w:eastAsiaTheme="minorHAnsi" w:hAnsiTheme="minorHAnsi" w:cstheme="minorBidi"/>
          <w:lang w:eastAsia="en-US"/>
        </w:rPr>
        <w:t xml:space="preserve">. Контактное лицо по техническим вопросам: </w:t>
      </w:r>
      <w:proofErr w:type="spellStart"/>
      <w:r w:rsidR="00B4047B">
        <w:rPr>
          <w:rFonts w:asciiTheme="minorHAnsi" w:eastAsiaTheme="minorHAnsi" w:hAnsiTheme="minorHAnsi" w:cstheme="minorBidi"/>
          <w:lang w:eastAsia="en-US"/>
        </w:rPr>
        <w:t>Шквыря</w:t>
      </w:r>
      <w:proofErr w:type="spellEnd"/>
      <w:r w:rsidR="00B4047B">
        <w:rPr>
          <w:rFonts w:asciiTheme="minorHAnsi" w:eastAsiaTheme="minorHAnsi" w:hAnsiTheme="minorHAnsi" w:cstheme="minorBidi"/>
          <w:lang w:eastAsia="en-US"/>
        </w:rPr>
        <w:t xml:space="preserve"> Сергей Владимирович</w:t>
      </w:r>
      <w:r>
        <w:rPr>
          <w:rFonts w:asciiTheme="minorHAnsi" w:eastAsiaTheme="minorHAnsi" w:hAnsiTheme="minorHAnsi" w:cstheme="minorBidi"/>
          <w:lang w:eastAsia="en-US"/>
        </w:rPr>
        <w:t xml:space="preserve">: тел.: </w:t>
      </w:r>
      <w:r w:rsidRPr="00F5239C">
        <w:rPr>
          <w:rFonts w:asciiTheme="minorHAnsi" w:eastAsiaTheme="minorHAnsi" w:hAnsiTheme="minorHAnsi" w:cstheme="minorBidi"/>
          <w:lang w:eastAsia="en-US"/>
        </w:rPr>
        <w:t>8(34669)</w:t>
      </w:r>
      <w:r w:rsidR="00B4047B">
        <w:rPr>
          <w:rFonts w:asciiTheme="minorHAnsi" w:eastAsiaTheme="minorHAnsi" w:hAnsiTheme="minorHAnsi" w:cstheme="minorBidi"/>
          <w:lang w:eastAsia="en-US"/>
        </w:rPr>
        <w:t>29788*208</w:t>
      </w:r>
    </w:p>
    <w:p w:rsidR="00C42877" w:rsidRDefault="00C42877" w:rsidP="00F63F58">
      <w:pPr>
        <w:spacing w:before="120"/>
        <w:jc w:val="both"/>
      </w:pPr>
      <w:bookmarkStart w:id="0" w:name="_GoBack"/>
      <w:bookmarkEnd w:id="0"/>
    </w:p>
    <w:p w:rsidR="00581C84" w:rsidRPr="00F63F58" w:rsidRDefault="00F5239C" w:rsidP="00F63F58">
      <w:pPr>
        <w:spacing w:before="120"/>
        <w:jc w:val="both"/>
      </w:pPr>
      <w:r>
        <w:t>8</w:t>
      </w:r>
      <w:r w:rsidR="00581C84" w:rsidRPr="00F63F58">
        <w:t xml:space="preserve">. Контактное лицо по документации: </w:t>
      </w:r>
      <w:r w:rsidR="00C42877">
        <w:t xml:space="preserve">Войченко Руслана </w:t>
      </w:r>
      <w:r w:rsidR="000C6F05">
        <w:t>Александровна</w:t>
      </w:r>
      <w:r w:rsidR="00581C84" w:rsidRPr="00F63F58">
        <w:t>: тел. 8 (3466</w:t>
      </w:r>
      <w:r w:rsidR="00C42877">
        <w:t>9</w:t>
      </w:r>
      <w:r w:rsidR="00581C84" w:rsidRPr="00F63F58">
        <w:t xml:space="preserve">) </w:t>
      </w:r>
      <w:r w:rsidR="00C42877">
        <w:t>21459</w:t>
      </w:r>
      <w:r w:rsidR="00581C84" w:rsidRPr="00F63F58">
        <w:t xml:space="preserve"> </w:t>
      </w:r>
    </w:p>
    <w:p w:rsidR="00777A55" w:rsidRDefault="00777A55" w:rsidP="00777A55">
      <w:pPr>
        <w:jc w:val="both"/>
      </w:pPr>
    </w:p>
    <w:p w:rsidR="00777A55" w:rsidRPr="00114157" w:rsidRDefault="00F5239C" w:rsidP="00777A55">
      <w:pPr>
        <w:jc w:val="both"/>
        <w:rPr>
          <w:bCs/>
        </w:rPr>
      </w:pPr>
      <w:r>
        <w:t>9</w:t>
      </w:r>
      <w:r w:rsidR="00777A55">
        <w:t xml:space="preserve">.Заседание </w:t>
      </w:r>
      <w:r w:rsidR="00777A55" w:rsidRPr="00114157">
        <w:t>Комисси</w:t>
      </w:r>
      <w:r w:rsidR="00777A55">
        <w:t>и</w:t>
      </w:r>
      <w:r w:rsidR="00777A55" w:rsidRPr="00114157">
        <w:t xml:space="preserve"> по </w:t>
      </w:r>
      <w:r w:rsidR="00777A55">
        <w:t xml:space="preserve">рассмотрению заявок состоится в </w:t>
      </w:r>
      <w:r>
        <w:t>10</w:t>
      </w:r>
      <w:r w:rsidR="00777A55">
        <w:t xml:space="preserve">.00 (время местное) </w:t>
      </w:r>
      <w:r w:rsidR="00B4047B">
        <w:t>29</w:t>
      </w:r>
      <w:r w:rsidR="001601E0" w:rsidRPr="00F5239C">
        <w:t>.0</w:t>
      </w:r>
      <w:r w:rsidR="00B4047B">
        <w:t>3</w:t>
      </w:r>
      <w:r w:rsidR="00CE618C" w:rsidRPr="00F5239C">
        <w:t>.201</w:t>
      </w:r>
      <w:r w:rsidRPr="00F5239C">
        <w:t>7</w:t>
      </w:r>
      <w:r w:rsidR="00777A55" w:rsidRPr="00F5239C">
        <w:t>г</w:t>
      </w:r>
      <w:r w:rsidR="00777A55" w:rsidRPr="00203A37">
        <w:t>.</w:t>
      </w:r>
      <w:r w:rsidR="00777A55" w:rsidRPr="00DF045B">
        <w:t xml:space="preserve"> по адресу</w:t>
      </w:r>
      <w:r w:rsidR="00777A55">
        <w:t>:</w:t>
      </w:r>
      <w:r w:rsidR="00777A55" w:rsidRPr="00114157">
        <w:rPr>
          <w:bCs/>
        </w:rPr>
        <w:t xml:space="preserve"> </w:t>
      </w:r>
      <w:r w:rsidR="008C4EBC" w:rsidRPr="008C4EBC">
        <w:t xml:space="preserve">628671, Ханты – Мансийский автономный округ – Югра, город </w:t>
      </w:r>
      <w:proofErr w:type="spellStart"/>
      <w:r w:rsidR="008C4EBC" w:rsidRPr="008C4EBC">
        <w:t>Ланге</w:t>
      </w:r>
      <w:r w:rsidR="00B4047B">
        <w:t>пас</w:t>
      </w:r>
      <w:proofErr w:type="spellEnd"/>
      <w:r w:rsidR="00B4047B">
        <w:t xml:space="preserve">, ул. Ленина, 11В, </w:t>
      </w:r>
      <w:r w:rsidR="00777A55">
        <w:t xml:space="preserve"> </w:t>
      </w:r>
      <w:r>
        <w:t>4 этаж</w:t>
      </w:r>
      <w:r w:rsidR="00777A55">
        <w:t>.</w:t>
      </w:r>
    </w:p>
    <w:p w:rsidR="00777A55" w:rsidRDefault="00777A55" w:rsidP="00777A55">
      <w:pPr>
        <w:jc w:val="both"/>
      </w:pPr>
    </w:p>
    <w:p w:rsidR="00777A55" w:rsidRPr="006B4760" w:rsidRDefault="00F5239C" w:rsidP="00777A55">
      <w:pPr>
        <w:jc w:val="both"/>
      </w:pPr>
      <w:r>
        <w:t>10</w:t>
      </w:r>
      <w:r w:rsidR="00777A55" w:rsidRPr="006B4760">
        <w:t>. 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запрос котировок.</w:t>
      </w:r>
    </w:p>
    <w:p w:rsidR="00777A55" w:rsidRDefault="00777A55" w:rsidP="00777A55">
      <w:pPr>
        <w:jc w:val="both"/>
      </w:pPr>
    </w:p>
    <w:p w:rsidR="00777A55" w:rsidRPr="006B4760" w:rsidRDefault="00777A55" w:rsidP="00777A55">
      <w:pPr>
        <w:jc w:val="both"/>
        <w:rPr>
          <w:bCs/>
        </w:rPr>
      </w:pPr>
      <w:r>
        <w:t>1</w:t>
      </w:r>
      <w:r w:rsidR="00F5239C">
        <w:t>1</w:t>
      </w:r>
      <w:r>
        <w:t>.</w:t>
      </w:r>
      <w:r w:rsidRPr="006B4760">
        <w:t xml:space="preserve">Комиссия Организатора по открытому запросу котировок в течение 3-х </w:t>
      </w:r>
      <w:r>
        <w:t xml:space="preserve">рабочих </w:t>
      </w:r>
      <w:r w:rsidRPr="006B4760">
        <w:t xml:space="preserve">дней </w:t>
      </w:r>
      <w:r>
        <w:t xml:space="preserve">после окончания подачи заявок </w:t>
      </w:r>
      <w:r w:rsidRPr="006B4760">
        <w:t>определит Победителя</w:t>
      </w:r>
      <w:r>
        <w:t xml:space="preserve"> и </w:t>
      </w:r>
      <w:proofErr w:type="gramStart"/>
      <w:r>
        <w:t>разместит протокол</w:t>
      </w:r>
      <w:proofErr w:type="gramEnd"/>
      <w:r>
        <w:t xml:space="preserve"> заседания Комиссии </w:t>
      </w:r>
      <w:r w:rsidR="00F7561F">
        <w:t>в</w:t>
      </w:r>
      <w:r w:rsidR="00F5239C" w:rsidRPr="00F5239C">
        <w:t xml:space="preserve"> </w:t>
      </w:r>
      <w:r w:rsidR="00F7561F">
        <w:t xml:space="preserve"> единой </w:t>
      </w:r>
      <w:r w:rsidR="00F5239C">
        <w:t>электронной торговой площадке</w:t>
      </w:r>
      <w:r w:rsidR="00F7561F">
        <w:t xml:space="preserve"> </w:t>
      </w:r>
      <w:r>
        <w:t>на сайте</w:t>
      </w:r>
      <w:r w:rsidRPr="00BD7F1F">
        <w:t xml:space="preserve"> </w:t>
      </w:r>
      <w:hyperlink r:id="rId9" w:history="1">
        <w:r w:rsidR="00F5239C" w:rsidRPr="00C025A9">
          <w:rPr>
            <w:rStyle w:val="a3"/>
            <w:lang w:val="en-GB"/>
          </w:rPr>
          <w:t>www</w:t>
        </w:r>
        <w:r w:rsidR="00F5239C" w:rsidRPr="00C025A9">
          <w:rPr>
            <w:rStyle w:val="a3"/>
          </w:rPr>
          <w:t>.</w:t>
        </w:r>
        <w:proofErr w:type="spellStart"/>
        <w:r w:rsidR="00F5239C" w:rsidRPr="00C025A9">
          <w:rPr>
            <w:rStyle w:val="a3"/>
            <w:lang w:val="en-US"/>
          </w:rPr>
          <w:t>roseltorg</w:t>
        </w:r>
        <w:proofErr w:type="spellEnd"/>
        <w:r w:rsidR="00F5239C" w:rsidRPr="00F5239C">
          <w:rPr>
            <w:rStyle w:val="a3"/>
          </w:rPr>
          <w:t>.</w:t>
        </w:r>
        <w:proofErr w:type="spellStart"/>
        <w:r w:rsidR="00F5239C" w:rsidRPr="00C025A9">
          <w:rPr>
            <w:rStyle w:val="a3"/>
            <w:lang w:val="en-US"/>
          </w:rPr>
          <w:t>ru</w:t>
        </w:r>
        <w:proofErr w:type="spellEnd"/>
      </w:hyperlink>
      <w:r w:rsidRPr="006B4760">
        <w:t>.</w:t>
      </w:r>
      <w:r w:rsidRPr="006B4760">
        <w:rPr>
          <w:bCs/>
        </w:rPr>
        <w:t xml:space="preserve"> </w:t>
      </w:r>
    </w:p>
    <w:p w:rsidR="00777A55" w:rsidRDefault="00777A55" w:rsidP="00777A55">
      <w:pPr>
        <w:jc w:val="both"/>
      </w:pPr>
    </w:p>
    <w:p w:rsidR="00777A55" w:rsidRPr="006B4760" w:rsidRDefault="007E7EA9" w:rsidP="00777A55">
      <w:r>
        <w:t>1</w:t>
      </w:r>
      <w:r w:rsidR="00F5239C">
        <w:t>2</w:t>
      </w:r>
      <w:r w:rsidR="00777A55">
        <w:t xml:space="preserve">.После определения Победителя Заказчик уведомит его и  подпишет  Договор </w:t>
      </w:r>
      <w:r w:rsidR="00CE618C">
        <w:t>на оказание услуг</w:t>
      </w:r>
      <w:r w:rsidR="00777A55" w:rsidRPr="006B4760">
        <w:t xml:space="preserve"> на условиях настоящего запроса котировок</w:t>
      </w:r>
      <w:r w:rsidR="00777A55">
        <w:t>.</w:t>
      </w:r>
    </w:p>
    <w:p w:rsidR="00777A55" w:rsidRDefault="00777A55" w:rsidP="00777A55"/>
    <w:p w:rsidR="00777A55" w:rsidRDefault="00777A55" w:rsidP="00777A55">
      <w:pPr>
        <w:ind w:left="720"/>
        <w:jc w:val="both"/>
      </w:pPr>
    </w:p>
    <w:sectPr w:rsidR="00777A55" w:rsidSect="00581C84">
      <w:pgSz w:w="11906" w:h="16838"/>
      <w:pgMar w:top="567" w:right="567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22DD9"/>
    <w:multiLevelType w:val="hybridMultilevel"/>
    <w:tmpl w:val="931413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7F1CD9"/>
    <w:multiLevelType w:val="hybridMultilevel"/>
    <w:tmpl w:val="D3085B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BA178D"/>
    <w:multiLevelType w:val="hybridMultilevel"/>
    <w:tmpl w:val="DADCD1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6E4343"/>
    <w:multiLevelType w:val="hybridMultilevel"/>
    <w:tmpl w:val="8C9CCA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1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F374F2E"/>
    <w:multiLevelType w:val="hybridMultilevel"/>
    <w:tmpl w:val="EEBEAE12"/>
    <w:lvl w:ilvl="0" w:tplc="FFFFFFF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85"/>
        </w:tabs>
        <w:ind w:left="1485" w:hanging="405"/>
      </w:p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1760A3B"/>
    <w:multiLevelType w:val="hybridMultilevel"/>
    <w:tmpl w:val="F5D2FC32"/>
    <w:lvl w:ilvl="0" w:tplc="B1B4C392">
      <w:start w:val="1"/>
      <w:numFmt w:val="decimal"/>
      <w:lvlText w:val="%1."/>
      <w:lvlJc w:val="left"/>
      <w:pPr>
        <w:ind w:left="660" w:hanging="360"/>
      </w:pPr>
      <w:rPr>
        <w:rFonts w:cs="Times New Roman"/>
        <w:sz w:val="22"/>
        <w:szCs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78B50937"/>
    <w:multiLevelType w:val="hybridMultilevel"/>
    <w:tmpl w:val="C4C8B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C84"/>
    <w:rsid w:val="00054569"/>
    <w:rsid w:val="00057287"/>
    <w:rsid w:val="000C2165"/>
    <w:rsid w:val="000C6F05"/>
    <w:rsid w:val="000C7F64"/>
    <w:rsid w:val="0010405F"/>
    <w:rsid w:val="001601E0"/>
    <w:rsid w:val="00187646"/>
    <w:rsid w:val="001A5A63"/>
    <w:rsid w:val="001B0593"/>
    <w:rsid w:val="001B774D"/>
    <w:rsid w:val="001F15F4"/>
    <w:rsid w:val="0020616A"/>
    <w:rsid w:val="00210A51"/>
    <w:rsid w:val="00212F72"/>
    <w:rsid w:val="002441F1"/>
    <w:rsid w:val="002A7F37"/>
    <w:rsid w:val="002C5B93"/>
    <w:rsid w:val="002E1671"/>
    <w:rsid w:val="00336939"/>
    <w:rsid w:val="00372F8D"/>
    <w:rsid w:val="003D62DB"/>
    <w:rsid w:val="003D68C1"/>
    <w:rsid w:val="003E1F2B"/>
    <w:rsid w:val="003E42D7"/>
    <w:rsid w:val="004040F1"/>
    <w:rsid w:val="00414921"/>
    <w:rsid w:val="00473855"/>
    <w:rsid w:val="004818D6"/>
    <w:rsid w:val="004E4AA4"/>
    <w:rsid w:val="004F3889"/>
    <w:rsid w:val="004F6BB0"/>
    <w:rsid w:val="0051652F"/>
    <w:rsid w:val="00540EEE"/>
    <w:rsid w:val="00554B0F"/>
    <w:rsid w:val="00560BD4"/>
    <w:rsid w:val="00575986"/>
    <w:rsid w:val="00581C84"/>
    <w:rsid w:val="005B004D"/>
    <w:rsid w:val="005B3CF8"/>
    <w:rsid w:val="005D396F"/>
    <w:rsid w:val="00601BA6"/>
    <w:rsid w:val="00603772"/>
    <w:rsid w:val="00605058"/>
    <w:rsid w:val="00633721"/>
    <w:rsid w:val="00636584"/>
    <w:rsid w:val="00650038"/>
    <w:rsid w:val="00695FFE"/>
    <w:rsid w:val="006A34C0"/>
    <w:rsid w:val="006C089B"/>
    <w:rsid w:val="006F31F3"/>
    <w:rsid w:val="00704299"/>
    <w:rsid w:val="00711A15"/>
    <w:rsid w:val="007509A5"/>
    <w:rsid w:val="007562DB"/>
    <w:rsid w:val="00777A55"/>
    <w:rsid w:val="00782A43"/>
    <w:rsid w:val="00785E70"/>
    <w:rsid w:val="007D2320"/>
    <w:rsid w:val="007D6FA6"/>
    <w:rsid w:val="007E4593"/>
    <w:rsid w:val="007E7EA9"/>
    <w:rsid w:val="0081367D"/>
    <w:rsid w:val="00860508"/>
    <w:rsid w:val="008B338B"/>
    <w:rsid w:val="008C4EBC"/>
    <w:rsid w:val="008E55B7"/>
    <w:rsid w:val="008E7041"/>
    <w:rsid w:val="00961302"/>
    <w:rsid w:val="0096388F"/>
    <w:rsid w:val="00973091"/>
    <w:rsid w:val="009E7F9B"/>
    <w:rsid w:val="009F3574"/>
    <w:rsid w:val="00A153C5"/>
    <w:rsid w:val="00A160A3"/>
    <w:rsid w:val="00AB5342"/>
    <w:rsid w:val="00AF63AC"/>
    <w:rsid w:val="00B4047B"/>
    <w:rsid w:val="00BA44E6"/>
    <w:rsid w:val="00BF6746"/>
    <w:rsid w:val="00C27B83"/>
    <w:rsid w:val="00C42877"/>
    <w:rsid w:val="00C47123"/>
    <w:rsid w:val="00CB7932"/>
    <w:rsid w:val="00CC49EE"/>
    <w:rsid w:val="00CD51E1"/>
    <w:rsid w:val="00CE618C"/>
    <w:rsid w:val="00D107E6"/>
    <w:rsid w:val="00D46AB9"/>
    <w:rsid w:val="00D5483A"/>
    <w:rsid w:val="00DD1EBA"/>
    <w:rsid w:val="00EC123C"/>
    <w:rsid w:val="00F12D45"/>
    <w:rsid w:val="00F5239C"/>
    <w:rsid w:val="00F551DB"/>
    <w:rsid w:val="00F63F58"/>
    <w:rsid w:val="00F7561F"/>
    <w:rsid w:val="00FB1CF6"/>
    <w:rsid w:val="00FC5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C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81C84"/>
    <w:rPr>
      <w:color w:val="0000FF"/>
      <w:u w:val="single"/>
    </w:rPr>
  </w:style>
  <w:style w:type="paragraph" w:styleId="a4">
    <w:name w:val="List Number"/>
    <w:basedOn w:val="a"/>
    <w:unhideWhenUsed/>
    <w:rsid w:val="00581C8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10">
    <w:name w:val="Пункт Знак1"/>
    <w:basedOn w:val="a0"/>
    <w:link w:val="a5"/>
    <w:locked/>
    <w:rsid w:val="00581C84"/>
    <w:rPr>
      <w:sz w:val="28"/>
    </w:rPr>
  </w:style>
  <w:style w:type="paragraph" w:customStyle="1" w:styleId="a5">
    <w:name w:val="Пункт"/>
    <w:basedOn w:val="a"/>
    <w:link w:val="10"/>
    <w:rsid w:val="00581C84"/>
    <w:pPr>
      <w:tabs>
        <w:tab w:val="num" w:pos="1134"/>
      </w:tabs>
      <w:spacing w:line="360" w:lineRule="auto"/>
      <w:ind w:left="1134" w:hanging="1134"/>
      <w:jc w:val="both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11">
    <w:name w:val="Пункт Знак1 Знак Знак"/>
    <w:basedOn w:val="a0"/>
    <w:link w:val="1"/>
    <w:locked/>
    <w:rsid w:val="00581C84"/>
    <w:rPr>
      <w:snapToGrid w:val="0"/>
      <w:sz w:val="28"/>
      <w:szCs w:val="28"/>
    </w:rPr>
  </w:style>
  <w:style w:type="paragraph" w:customStyle="1" w:styleId="1">
    <w:name w:val="Пункт Знак1 Знак"/>
    <w:basedOn w:val="a"/>
    <w:link w:val="11"/>
    <w:rsid w:val="00581C84"/>
    <w:pPr>
      <w:numPr>
        <w:ilvl w:val="2"/>
        <w:numId w:val="2"/>
      </w:numPr>
      <w:tabs>
        <w:tab w:val="num" w:pos="1134"/>
      </w:tabs>
      <w:snapToGrid w:val="0"/>
      <w:spacing w:line="360" w:lineRule="auto"/>
      <w:ind w:left="1134" w:hanging="1134"/>
      <w:jc w:val="both"/>
    </w:pPr>
    <w:rPr>
      <w:rFonts w:asciiTheme="minorHAnsi" w:eastAsiaTheme="minorHAnsi" w:hAnsiTheme="minorHAnsi" w:cstheme="minorBidi"/>
      <w:snapToGrid w:val="0"/>
      <w:sz w:val="28"/>
      <w:szCs w:val="28"/>
      <w:lang w:eastAsia="en-US"/>
    </w:rPr>
  </w:style>
  <w:style w:type="paragraph" w:customStyle="1" w:styleId="a6">
    <w:name w:val="Таблица шапка"/>
    <w:basedOn w:val="a"/>
    <w:rsid w:val="00581C84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styleId="a7">
    <w:name w:val="header"/>
    <w:basedOn w:val="a"/>
    <w:link w:val="a8"/>
    <w:rsid w:val="007509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7509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6130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130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Без интервала2"/>
    <w:rsid w:val="00A160A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59"/>
    <w:rsid w:val="00A160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Текстовый блок A"/>
    <w:rsid w:val="0081367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Arial Unicode MS" w:cs="Arial Unicode MS"/>
      <w:color w:val="000000"/>
      <w:u w:color="000000"/>
      <w:bdr w:val="nil"/>
      <w:lang w:eastAsia="ru-RU"/>
    </w:rPr>
  </w:style>
  <w:style w:type="paragraph" w:customStyle="1" w:styleId="ad">
    <w:name w:val="Текстовый блок"/>
    <w:rsid w:val="0081367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Hyperlink0">
    <w:name w:val="Hyperlink.0"/>
    <w:basedOn w:val="a0"/>
    <w:rsid w:val="0081367D"/>
    <w:rPr>
      <w:u w:val="single"/>
      <w:lang w:val="ru-RU"/>
    </w:rPr>
  </w:style>
  <w:style w:type="paragraph" w:customStyle="1" w:styleId="B">
    <w:name w:val="Текстовый блок B"/>
    <w:rsid w:val="004F388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u w:color="000000"/>
      <w:bdr w:val="nil"/>
      <w:lang w:eastAsia="ru-RU"/>
    </w:rPr>
  </w:style>
  <w:style w:type="paragraph" w:styleId="ae">
    <w:name w:val="List Paragraph"/>
    <w:basedOn w:val="a"/>
    <w:uiPriority w:val="34"/>
    <w:qFormat/>
    <w:rsid w:val="00F12D45"/>
    <w:pPr>
      <w:ind w:left="720"/>
      <w:contextualSpacing/>
    </w:pPr>
  </w:style>
  <w:style w:type="paragraph" w:customStyle="1" w:styleId="ConsNormal">
    <w:name w:val="ConsNormal"/>
    <w:link w:val="ConsNormal0"/>
    <w:rsid w:val="00C42877"/>
    <w:pPr>
      <w:widowControl w:val="0"/>
      <w:autoSpaceDE w:val="0"/>
      <w:autoSpaceDN w:val="0"/>
      <w:spacing w:after="0" w:line="240" w:lineRule="auto"/>
      <w:ind w:firstLine="720"/>
    </w:pPr>
    <w:rPr>
      <w:rFonts w:ascii="Wingdings" w:eastAsia="Times New Roman" w:hAnsi="Wingdings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C42877"/>
    <w:rPr>
      <w:rFonts w:ascii="Wingdings" w:eastAsia="Times New Roman" w:hAnsi="Wingdings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C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81C84"/>
    <w:rPr>
      <w:color w:val="0000FF"/>
      <w:u w:val="single"/>
    </w:rPr>
  </w:style>
  <w:style w:type="paragraph" w:styleId="a4">
    <w:name w:val="List Number"/>
    <w:basedOn w:val="a"/>
    <w:unhideWhenUsed/>
    <w:rsid w:val="00581C8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10">
    <w:name w:val="Пункт Знак1"/>
    <w:basedOn w:val="a0"/>
    <w:link w:val="a5"/>
    <w:locked/>
    <w:rsid w:val="00581C84"/>
    <w:rPr>
      <w:sz w:val="28"/>
    </w:rPr>
  </w:style>
  <w:style w:type="paragraph" w:customStyle="1" w:styleId="a5">
    <w:name w:val="Пункт"/>
    <w:basedOn w:val="a"/>
    <w:link w:val="10"/>
    <w:rsid w:val="00581C84"/>
    <w:pPr>
      <w:tabs>
        <w:tab w:val="num" w:pos="1134"/>
      </w:tabs>
      <w:spacing w:line="360" w:lineRule="auto"/>
      <w:ind w:left="1134" w:hanging="1134"/>
      <w:jc w:val="both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11">
    <w:name w:val="Пункт Знак1 Знак Знак"/>
    <w:basedOn w:val="a0"/>
    <w:link w:val="1"/>
    <w:locked/>
    <w:rsid w:val="00581C84"/>
    <w:rPr>
      <w:snapToGrid w:val="0"/>
      <w:sz w:val="28"/>
      <w:szCs w:val="28"/>
    </w:rPr>
  </w:style>
  <w:style w:type="paragraph" w:customStyle="1" w:styleId="1">
    <w:name w:val="Пункт Знак1 Знак"/>
    <w:basedOn w:val="a"/>
    <w:link w:val="11"/>
    <w:rsid w:val="00581C84"/>
    <w:pPr>
      <w:numPr>
        <w:ilvl w:val="2"/>
        <w:numId w:val="2"/>
      </w:numPr>
      <w:tabs>
        <w:tab w:val="num" w:pos="1134"/>
      </w:tabs>
      <w:snapToGrid w:val="0"/>
      <w:spacing w:line="360" w:lineRule="auto"/>
      <w:ind w:left="1134" w:hanging="1134"/>
      <w:jc w:val="both"/>
    </w:pPr>
    <w:rPr>
      <w:rFonts w:asciiTheme="minorHAnsi" w:eastAsiaTheme="minorHAnsi" w:hAnsiTheme="minorHAnsi" w:cstheme="minorBidi"/>
      <w:snapToGrid w:val="0"/>
      <w:sz w:val="28"/>
      <w:szCs w:val="28"/>
      <w:lang w:eastAsia="en-US"/>
    </w:rPr>
  </w:style>
  <w:style w:type="paragraph" w:customStyle="1" w:styleId="a6">
    <w:name w:val="Таблица шапка"/>
    <w:basedOn w:val="a"/>
    <w:rsid w:val="00581C84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styleId="a7">
    <w:name w:val="header"/>
    <w:basedOn w:val="a"/>
    <w:link w:val="a8"/>
    <w:rsid w:val="007509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7509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6130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130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Без интервала2"/>
    <w:rsid w:val="00A160A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59"/>
    <w:rsid w:val="00A160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Текстовый блок A"/>
    <w:rsid w:val="0081367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Arial Unicode MS" w:cs="Arial Unicode MS"/>
      <w:color w:val="000000"/>
      <w:u w:color="000000"/>
      <w:bdr w:val="nil"/>
      <w:lang w:eastAsia="ru-RU"/>
    </w:rPr>
  </w:style>
  <w:style w:type="paragraph" w:customStyle="1" w:styleId="ad">
    <w:name w:val="Текстовый блок"/>
    <w:rsid w:val="0081367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Hyperlink0">
    <w:name w:val="Hyperlink.0"/>
    <w:basedOn w:val="a0"/>
    <w:rsid w:val="0081367D"/>
    <w:rPr>
      <w:u w:val="single"/>
      <w:lang w:val="ru-RU"/>
    </w:rPr>
  </w:style>
  <w:style w:type="paragraph" w:customStyle="1" w:styleId="B">
    <w:name w:val="Текстовый блок B"/>
    <w:rsid w:val="004F388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u w:color="000000"/>
      <w:bdr w:val="nil"/>
      <w:lang w:eastAsia="ru-RU"/>
    </w:rPr>
  </w:style>
  <w:style w:type="paragraph" w:styleId="ae">
    <w:name w:val="List Paragraph"/>
    <w:basedOn w:val="a"/>
    <w:uiPriority w:val="34"/>
    <w:qFormat/>
    <w:rsid w:val="00F12D45"/>
    <w:pPr>
      <w:ind w:left="720"/>
      <w:contextualSpacing/>
    </w:pPr>
  </w:style>
  <w:style w:type="paragraph" w:customStyle="1" w:styleId="ConsNormal">
    <w:name w:val="ConsNormal"/>
    <w:link w:val="ConsNormal0"/>
    <w:rsid w:val="00C42877"/>
    <w:pPr>
      <w:widowControl w:val="0"/>
      <w:autoSpaceDE w:val="0"/>
      <w:autoSpaceDN w:val="0"/>
      <w:spacing w:after="0" w:line="240" w:lineRule="auto"/>
      <w:ind w:firstLine="720"/>
    </w:pPr>
    <w:rPr>
      <w:rFonts w:ascii="Wingdings" w:eastAsia="Times New Roman" w:hAnsi="Wingdings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C42877"/>
    <w:rPr>
      <w:rFonts w:ascii="Wingdings" w:eastAsia="Times New Roman" w:hAnsi="Wingdings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4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BD98A13A1C9BB020FE53FB1841958B1D3781BA04C4464AFC9F0FB3EA3D4D8FECE112A9BJ6KBF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6AC2C2EE7D78B44F441F110740E38A2282ED5B6391138E00B67F129F018694A80D0EE55C8C6DF3D7CH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omitllc@yandex.ru,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1132</Words>
  <Characters>6456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7573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Владимир</cp:lastModifiedBy>
  <cp:revision>5</cp:revision>
  <cp:lastPrinted>2016-02-18T14:46:00Z</cp:lastPrinted>
  <dcterms:created xsi:type="dcterms:W3CDTF">2017-02-09T05:35:00Z</dcterms:created>
  <dcterms:modified xsi:type="dcterms:W3CDTF">2017-03-21T10:59:00Z</dcterms:modified>
</cp:coreProperties>
</file>