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технологии»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Шелепов Сергей Александрович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«_____»___________2017 год</w:t>
      </w:r>
    </w:p>
    <w:p>
      <w:pPr>
        <w:spacing w:after="0" w:line="192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192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ТЕХНИЧЕСКОЕ ЗАДАНИЕ </w:t>
      </w:r>
    </w:p>
    <w:p>
      <w:pPr>
        <w:pStyle w:val="2"/>
        <w:spacing w:line="192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Запрос котировок: на право заключить договор на поставку</w:t>
      </w:r>
      <w:r>
        <w:rPr>
          <w:b w:val="0"/>
          <w:sz w:val="24"/>
          <w:szCs w:val="24"/>
          <w:lang w:val="ru-RU"/>
        </w:rPr>
        <w:t xml:space="preserve"> трубы ПЭ и комплектующих изделий</w:t>
      </w:r>
      <w:bookmarkStart w:id="0" w:name="_GoBack"/>
      <w:bookmarkEnd w:id="0"/>
    </w:p>
    <w:p>
      <w:pPr>
        <w:pStyle w:val="2"/>
        <w:spacing w:line="192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*Обязательное наличие сертификата соответствия на поставляемую продукцию.</w:t>
      </w:r>
    </w:p>
    <w:tbl>
      <w:tblPr>
        <w:tblStyle w:val="10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624"/>
        <w:gridCol w:w="6709"/>
        <w:gridCol w:w="5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52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624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Наименование товара</w:t>
            </w:r>
          </w:p>
        </w:tc>
        <w:tc>
          <w:tcPr>
            <w:tcW w:w="1176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и качественные характеристики товара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заказчика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Предложения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 xml:space="preserve">Труба ПЭ100 </w:t>
            </w: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SDR17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Труба полиэтиленовая наружный диаметр160мм,толщина стенки 9,5мм.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 Р=1,0Мпа.-315м.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624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</w:t>
            </w:r>
          </w:p>
        </w:tc>
        <w:tc>
          <w:tcPr>
            <w:tcW w:w="6709" w:type="dxa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Отвод укороченный 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90°ГОСТ 17375-2001-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624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Задвижка стальная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Задвижка стальная 30с41нж(ЗКЛ-16)Ду150РУ16 (в комплекте с фланцами, гайками, болтами, прокладками)-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Неразъемное соединение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Неразъемное соединение 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 xml:space="preserve">«политиэлен-сталь» 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en-US"/>
              </w:rPr>
              <w:t>SDR 11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ru-RU"/>
              </w:rPr>
              <w:t>160х14,6/СТ159 (ТУ2248-025-00203536-96)-4шт.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 xml:space="preserve">Труба ПЭ100 </w:t>
            </w: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SDR17</w:t>
            </w: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6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Труба полиэтиленовая наружный диаметр315мм,толщина стенки 17,9мм.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SDR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17,6 Р=0,95Мпа.-30м.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</w:t>
      </w:r>
    </w:p>
    <w:p>
      <w:pPr>
        <w:jc w:val="both"/>
        <w:rPr>
          <w:rFonts w:ascii="Times New Roman" w:hAnsi="Times New Roman" w:cs="Times New Roman"/>
          <w:bCs/>
        </w:rPr>
      </w:pPr>
    </w:p>
    <w:p>
      <w:pPr>
        <w:ind w:firstLine="3740" w:firstLineChars="170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 xml:space="preserve">Начальник АХО     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</w:t>
      </w:r>
      <w:r>
        <w:rPr>
          <w:rFonts w:ascii="Times New Roman" w:hAnsi="Times New Roman" w:cs="Times New Roman"/>
          <w:bCs/>
          <w:lang w:val="ru-RU"/>
        </w:rPr>
        <w:t>М.С.Ботез</w:t>
      </w:r>
    </w:p>
    <w:p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</w:t>
      </w:r>
    </w:p>
    <w:sectPr>
      <w:type w:val="continuous"/>
      <w:pgSz w:w="16834" w:h="11909" w:orient="landscape"/>
      <w:pgMar w:top="560" w:right="1323" w:bottom="720" w:left="1323" w:header="720" w:footer="720" w:gutter="0"/>
      <w:cols w:space="708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drawingGridHorizontalSpacing w:val="11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11E23"/>
    <w:rsid w:val="000369B6"/>
    <w:rsid w:val="000810E5"/>
    <w:rsid w:val="00141C9F"/>
    <w:rsid w:val="001C0DA8"/>
    <w:rsid w:val="001C28BE"/>
    <w:rsid w:val="001C5751"/>
    <w:rsid w:val="0028237C"/>
    <w:rsid w:val="00303DCD"/>
    <w:rsid w:val="003E604B"/>
    <w:rsid w:val="004120E3"/>
    <w:rsid w:val="004C10A0"/>
    <w:rsid w:val="004E2DAB"/>
    <w:rsid w:val="004E51F6"/>
    <w:rsid w:val="0058334E"/>
    <w:rsid w:val="005C10EB"/>
    <w:rsid w:val="005F14AD"/>
    <w:rsid w:val="00641698"/>
    <w:rsid w:val="006556EB"/>
    <w:rsid w:val="006A3219"/>
    <w:rsid w:val="006C510A"/>
    <w:rsid w:val="00703A2C"/>
    <w:rsid w:val="00724B97"/>
    <w:rsid w:val="007658E6"/>
    <w:rsid w:val="0084182E"/>
    <w:rsid w:val="00843DEB"/>
    <w:rsid w:val="00892DE5"/>
    <w:rsid w:val="0089381D"/>
    <w:rsid w:val="008E3288"/>
    <w:rsid w:val="00911E23"/>
    <w:rsid w:val="0093254B"/>
    <w:rsid w:val="009619CC"/>
    <w:rsid w:val="00997342"/>
    <w:rsid w:val="009E13E5"/>
    <w:rsid w:val="00A1593C"/>
    <w:rsid w:val="00A232E9"/>
    <w:rsid w:val="00A44444"/>
    <w:rsid w:val="00A66B7E"/>
    <w:rsid w:val="00A754A0"/>
    <w:rsid w:val="00A80BA2"/>
    <w:rsid w:val="00A9493E"/>
    <w:rsid w:val="00B022F1"/>
    <w:rsid w:val="00CC1CC4"/>
    <w:rsid w:val="00CD6BCA"/>
    <w:rsid w:val="00CF7A84"/>
    <w:rsid w:val="00DC1F96"/>
    <w:rsid w:val="00E236CD"/>
    <w:rsid w:val="00E467AC"/>
    <w:rsid w:val="00F02D30"/>
    <w:rsid w:val="10FD1A4A"/>
    <w:rsid w:val="11031A78"/>
    <w:rsid w:val="1DAA5295"/>
    <w:rsid w:val="228676FC"/>
    <w:rsid w:val="2AED0D92"/>
    <w:rsid w:val="339202DE"/>
    <w:rsid w:val="378E2B2B"/>
    <w:rsid w:val="43965EF6"/>
    <w:rsid w:val="4C10246F"/>
    <w:rsid w:val="5C711393"/>
    <w:rsid w:val="78A90160"/>
    <w:rsid w:val="7BDA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  <w:jc w:val="right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00" w:beforeAutospacing="1" w:after="100" w:afterAutospacing="1" w:line="240" w:lineRule="auto"/>
      <w:jc w:val="left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13"/>
    <w:qFormat/>
    <w:uiPriority w:val="9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1"/>
    <w:next w:val="1"/>
    <w:link w:val="14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styleId="8">
    <w:name w:val="Strong"/>
    <w:basedOn w:val="6"/>
    <w:qFormat/>
    <w:uiPriority w:val="22"/>
    <w:rPr>
      <w:b/>
      <w:bCs/>
    </w:rPr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12">
    <w:name w:val="Заголовок 1 Знак"/>
    <w:basedOn w:val="6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13">
    <w:name w:val="Заголовок 2 Знак"/>
    <w:basedOn w:val="6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</w:rPr>
  </w:style>
  <w:style w:type="character" w:customStyle="1" w:styleId="14">
    <w:name w:val="Заголовок 4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1225</Characters>
  <Lines>10</Lines>
  <Paragraphs>2</Paragraphs>
  <ScaleCrop>false</ScaleCrop>
  <LinksUpToDate>false</LinksUpToDate>
  <CharactersWithSpaces>1437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2017-05-11T09:55:00Z</dcterms:created>
  <dc:creator>ASUS</dc:creator>
  <cp:lastModifiedBy>rvoichenko</cp:lastModifiedBy>
  <cp:lastPrinted>2017-10-09T08:54:00Z</cp:lastPrinted>
  <dcterms:modified xsi:type="dcterms:W3CDTF">2017-11-20T06:03:54Z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