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Приложение № 1      </w:t>
      </w:r>
    </w:p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закупке</w:t>
      </w:r>
    </w:p>
    <w:p>
      <w:pPr>
        <w:pStyle w:val="3"/>
        <w:shd w:val="clear" w:color="auto" w:fill="auto"/>
        <w:spacing w:before="120" w:after="0" w:line="240" w:lineRule="exact"/>
        <w:ind w:right="40"/>
        <w:rPr>
          <w:rStyle w:val="6"/>
          <w:color w:val="000000"/>
        </w:rPr>
      </w:pPr>
      <w:r>
        <w:rPr>
          <w:rStyle w:val="6"/>
          <w:color w:val="000000"/>
        </w:rPr>
        <w:t>_______________________________________________________________________________________</w:t>
      </w:r>
    </w:p>
    <w:p>
      <w:pPr>
        <w:pStyle w:val="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(наименование участника размещения заказа)</w:t>
      </w:r>
    </w:p>
    <w:p>
      <w:pPr>
        <w:pStyle w:val="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в лице _______________________________________________________________________________________</w:t>
      </w:r>
    </w:p>
    <w:p>
      <w:pPr>
        <w:pStyle w:val="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(ФИО уполномоченного лица)</w:t>
      </w:r>
    </w:p>
    <w:p>
      <w:pPr>
        <w:pStyle w:val="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 xml:space="preserve">действующего на основании </w:t>
      </w:r>
      <w:r>
        <w:rPr>
          <w:rStyle w:val="6"/>
          <w:color w:val="000000"/>
          <w:u w:val="single"/>
        </w:rPr>
        <w:t>________________________________________________________________________</w:t>
      </w:r>
    </w:p>
    <w:p>
      <w:pPr>
        <w:pStyle w:val="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9"/>
          <w:color w:val="000000"/>
          <w:sz w:val="24"/>
          <w:szCs w:val="24"/>
          <w:shd w:val="clear" w:color="auto" w:fill="auto"/>
        </w:rPr>
      </w:pPr>
      <w:r>
        <w:rPr>
          <w:rStyle w:val="6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в единой информационной системе на сайте </w:t>
      </w:r>
      <w:r>
        <w:rPr>
          <w:rStyle w:val="6"/>
          <w:color w:val="000000"/>
          <w:lang w:val="en-US"/>
        </w:rPr>
        <w:t>zakupki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gov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ru</w:t>
      </w:r>
      <w:r>
        <w:rPr>
          <w:rStyle w:val="6"/>
          <w:color w:val="000000"/>
        </w:rPr>
        <w:t xml:space="preserve"> заключить договор на условиях, предусмотренных в документации о закупке, и обязуется </w:t>
      </w:r>
      <w:r>
        <w:rPr>
          <w:sz w:val="24"/>
          <w:szCs w:val="24"/>
        </w:rPr>
        <w:t xml:space="preserve">обеспечить поставку товаров, оказать услуги, произвести работы(наименование) в  </w:t>
      </w:r>
      <w:r>
        <w:rPr>
          <w:rStyle w:val="6"/>
          <w:color w:val="000000"/>
        </w:rPr>
        <w:t>соответствии с документацией о закупке на  следующих условиях:</w:t>
      </w:r>
    </w:p>
    <w:tbl>
      <w:tblPr>
        <w:tblStyle w:val="5"/>
        <w:tblW w:w="9682" w:type="dxa"/>
        <w:tblInd w:w="5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4857"/>
        <w:gridCol w:w="4447"/>
      </w:tblGrid>
      <w:tr>
        <w:tblPrEx>
          <w:tblLayout w:type="fixed"/>
        </w:tblPrEx>
        <w:trPr>
          <w:trHeight w:val="602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8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</w:p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500 000,00(Пятьсот тысяч) рублей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val="ru-RU"/>
              </w:rPr>
              <w:t>,00копеек с НДС.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9"/>
          <w:color w:val="000000"/>
          <w:sz w:val="24"/>
          <w:szCs w:val="24"/>
        </w:rPr>
        <w:t xml:space="preserve">          Участник размещения заказа:</w:t>
      </w:r>
    </w:p>
    <w:p>
      <w:pPr>
        <w:pStyle w:val="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понимает и соглашается, что расходы, которые не включены в заявку, не будут включены в договор и оплачены ОБЩЕСТВО С ОГРАНИЧЕННОЙ ОТВЕТСТВЕННОСТЬЮ «Промышленные</w:t>
      </w:r>
      <w:r>
        <w:rPr>
          <w:rStyle w:val="6"/>
          <w:color w:val="000000"/>
          <w:lang w:val="en-US"/>
        </w:rPr>
        <w:t xml:space="preserve"> Информационные Технологии</w:t>
      </w:r>
      <w:r>
        <w:rPr>
          <w:rStyle w:val="6"/>
          <w:color w:val="000000"/>
        </w:rPr>
        <w:t>»;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ликвидации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процедур несостоятельности (банкротства)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приостановление деятельности участника закупки;</w:t>
      </w:r>
    </w:p>
    <w:p>
      <w:pPr>
        <w:pStyle w:val="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rStyle w:val="6"/>
          <w:color w:val="000000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color w:val="000000"/>
          <w:lang w:val="en-US"/>
        </w:rPr>
        <w:t xml:space="preserve">- </w:t>
      </w:r>
      <w:r>
        <w:rPr>
          <w:rStyle w:val="6"/>
          <w:color w:val="000000"/>
        </w:rPr>
        <w:t>подтверждает отсутствие сведений об участнике закупки в реестре недобросовестных поставщиков, предусмотренном</w:t>
      </w:r>
      <w:r>
        <w:rPr>
          <w:rStyle w:val="6"/>
          <w:color w:val="000000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05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апреля</w:t>
      </w:r>
      <w:r>
        <w:rPr>
          <w:rFonts w:hint="default" w:ascii="Times New Roman" w:hAnsi="Times New Roman" w:cs="Times New Roman"/>
          <w:sz w:val="24"/>
          <w:szCs w:val="24"/>
        </w:rPr>
        <w:t xml:space="preserve"> 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</w:t>
      </w:r>
      <w:r>
        <w:rPr>
          <w:rFonts w:hint="default" w:ascii="Times New Roman" w:hAnsi="Times New Roman" w:cs="Times New Roman"/>
          <w:sz w:val="24"/>
          <w:szCs w:val="24"/>
        </w:rPr>
        <w:t xml:space="preserve"> года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4-ФЗ «О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контрактной системе в сфере закупок товаров, работ, услуг для обеспечения государственных и муниципальных нужд</w:t>
      </w:r>
      <w:r>
        <w:rPr>
          <w:rFonts w:hint="default" w:ascii="Times New Roman" w:hAnsi="Times New Roman" w:cs="Times New Roman"/>
          <w:sz w:val="24"/>
          <w:szCs w:val="24"/>
        </w:rPr>
        <w:t>».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rStyle w:val="6"/>
          <w:color w:val="000000"/>
        </w:rPr>
      </w:pPr>
    </w:p>
    <w:p>
      <w:pPr>
        <w:pStyle w:val="8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Сведения об участнике размещения заказа: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Адрес: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Почтовый адрес: 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7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ИНН/КПП        _________________________________________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ОГРН: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Контактное лицо 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Телефон: 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6"/>
        </w:rPr>
      </w:pPr>
      <w:r>
        <w:rPr>
          <w:rStyle w:val="6"/>
          <w:color w:val="000000"/>
        </w:rPr>
        <w:t>Факс: _________________________________________________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>
        <w:rPr>
          <w:rStyle w:val="14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 w:val="0"/>
          <w:bCs w:val="0"/>
          <w:color w:val="000000"/>
          <w:sz w:val="24"/>
          <w:szCs w:val="24"/>
        </w:rPr>
      </w:pP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13"/>
          <w:bCs w:val="0"/>
          <w:color w:val="000000"/>
          <w:sz w:val="24"/>
          <w:szCs w:val="24"/>
        </w:rPr>
      </w:pPr>
      <w:r>
        <w:rPr>
          <w:rStyle w:val="13"/>
          <w:bCs w:val="0"/>
          <w:color w:val="000000"/>
          <w:sz w:val="24"/>
          <w:szCs w:val="24"/>
        </w:rPr>
        <w:t>Опись  документов, прилагаемых к заявке: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Cs w:val="0"/>
          <w:color w:val="000000"/>
          <w:sz w:val="24"/>
          <w:szCs w:val="24"/>
        </w:rPr>
      </w:pPr>
    </w:p>
    <w:tbl>
      <w:tblPr>
        <w:tblStyle w:val="5"/>
        <w:tblW w:w="1072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6562"/>
        <w:gridCol w:w="37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Количество листов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Порядок оценки и сопоставления заявок на участие в закупке:</w:t>
      </w:r>
    </w:p>
    <w:p>
      <w:pPr>
        <w:pStyle w:val="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>
        <w:rPr>
          <w:sz w:val="24"/>
          <w:szCs w:val="24"/>
        </w:rPr>
        <w:t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порядковых номеров заявок осуществляется в порядке убывания предложения о цене.</w:t>
      </w: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3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4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5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6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7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8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8E190B"/>
    <w:rsid w:val="00927819"/>
    <w:rsid w:val="00963024"/>
    <w:rsid w:val="00D62054"/>
    <w:rsid w:val="00EA017A"/>
    <w:rsid w:val="00EE5F94"/>
    <w:rsid w:val="00FE7FDC"/>
    <w:rsid w:val="285A4D9F"/>
    <w:rsid w:val="32576CA0"/>
    <w:rsid w:val="40EB4D65"/>
    <w:rsid w:val="4ADD0D76"/>
    <w:rsid w:val="67755845"/>
    <w:rsid w:val="6B79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11"/>
    <w:unhideWhenUsed/>
    <w:qFormat/>
    <w:uiPriority w:val="0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6">
    <w:name w:val="Основной текст Знак"/>
    <w:basedOn w:val="4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Основной текст (2)_"/>
    <w:basedOn w:val="4"/>
    <w:link w:val="8"/>
    <w:qFormat/>
    <w:locked/>
    <w:uiPriority w:val="0"/>
    <w:rPr>
      <w:b/>
      <w:bCs/>
      <w:sz w:val="21"/>
      <w:szCs w:val="21"/>
      <w:shd w:val="clear" w:color="auto" w:fill="FFFFFF"/>
    </w:rPr>
  </w:style>
  <w:style w:type="paragraph" w:customStyle="1" w:styleId="8">
    <w:name w:val="Основной текст (2)"/>
    <w:basedOn w:val="1"/>
    <w:link w:val="7"/>
    <w:qFormat/>
    <w:uiPriority w:val="0"/>
    <w:pPr>
      <w:widowControl w:val="0"/>
      <w:shd w:val="clear" w:color="auto" w:fill="FFFFFF"/>
      <w:spacing w:after="60" w:line="264" w:lineRule="exact"/>
      <w:jc w:val="both"/>
    </w:pPr>
    <w:rPr>
      <w:rFonts w:asciiTheme="minorHAnsi" w:hAnsiTheme="minorHAnsi" w:eastAsiaTheme="minorHAnsi" w:cstheme="minorBidi"/>
      <w:b/>
      <w:bCs/>
      <w:sz w:val="21"/>
      <w:szCs w:val="21"/>
      <w:lang w:eastAsia="en-US"/>
    </w:rPr>
  </w:style>
  <w:style w:type="character" w:customStyle="1" w:styleId="9">
    <w:name w:val="Подпись к таблице (2)_"/>
    <w:basedOn w:val="4"/>
    <w:link w:val="10"/>
    <w:qFormat/>
    <w:locked/>
    <w:uiPriority w:val="0"/>
    <w:rPr>
      <w:shd w:val="clear" w:color="auto" w:fill="FFFFFF"/>
    </w:rPr>
  </w:style>
  <w:style w:type="paragraph" w:customStyle="1" w:styleId="10">
    <w:name w:val="Подпись к таблице (2)"/>
    <w:basedOn w:val="1"/>
    <w:link w:val="9"/>
    <w:qFormat/>
    <w:uiPriority w:val="0"/>
    <w:pPr>
      <w:widowControl w:val="0"/>
      <w:shd w:val="clear" w:color="auto" w:fill="FFFFFF"/>
      <w:spacing w:line="240" w:lineRule="atLeast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4"/>
    <w:link w:val="3"/>
    <w:qFormat/>
    <w:locked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  <w:lang w:eastAsia="ru-RU"/>
    </w:rPr>
  </w:style>
  <w:style w:type="character" w:customStyle="1" w:styleId="12">
    <w:name w:val="Основной текст + 10"/>
    <w:basedOn w:val="6"/>
    <w:qFormat/>
    <w:uiPriority w:val="0"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13">
    <w:name w:val="Подпись к таблице"/>
    <w:basedOn w:val="4"/>
    <w:qFormat/>
    <w:uiPriority w:val="0"/>
    <w:rPr>
      <w:rFonts w:hint="default" w:ascii="Times New Roman" w:hAnsi="Times New Roman" w:cs="Times New Roman"/>
      <w:b/>
      <w:bCs/>
      <w:spacing w:val="-20"/>
      <w:sz w:val="19"/>
      <w:szCs w:val="19"/>
      <w:u w:val="single"/>
    </w:rPr>
  </w:style>
  <w:style w:type="character" w:customStyle="1" w:styleId="14">
    <w:name w:val="Колонтитул"/>
    <w:basedOn w:val="4"/>
    <w:qFormat/>
    <w:uiPriority w:val="0"/>
    <w:rPr>
      <w:b/>
      <w:bCs/>
      <w:spacing w:val="-10"/>
      <w:lang w:bidi="ar-SA"/>
    </w:rPr>
  </w:style>
  <w:style w:type="character" w:customStyle="1" w:styleId="15">
    <w:name w:val="Текст выноски Знак"/>
    <w:basedOn w:val="4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Kraftway</Company>
  <Pages>2</Pages>
  <Words>527</Words>
  <Characters>3008</Characters>
  <Lines>25</Lines>
  <Paragraphs>7</Paragraphs>
  <ScaleCrop>false</ScaleCrop>
  <LinksUpToDate>false</LinksUpToDate>
  <CharactersWithSpaces>3528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2013-01-18T03:26:00Z</dcterms:created>
  <dc:creator>Office</dc:creator>
  <cp:lastModifiedBy>rvoichenko</cp:lastModifiedBy>
  <cp:lastPrinted>2013-02-12T03:18:00Z</cp:lastPrinted>
  <dcterms:modified xsi:type="dcterms:W3CDTF">2018-04-11T11:17:17Z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